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C1EA" w14:textId="7A092DD6" w:rsidR="005F074B" w:rsidRPr="00962A66" w:rsidRDefault="007D6DE2" w:rsidP="005F074B">
      <w:pPr>
        <w:pStyle w:val="NoSpacing"/>
        <w:jc w:val="center"/>
        <w:rPr>
          <w:rFonts w:ascii="Times New Roman" w:hAnsi="Times New Roman" w:cs="Times New Roman"/>
          <w:b/>
          <w:bCs/>
          <w:sz w:val="24"/>
          <w:szCs w:val="24"/>
        </w:rPr>
      </w:pPr>
      <w:r w:rsidRPr="00962A66">
        <w:rPr>
          <w:rFonts w:ascii="Times New Roman" w:hAnsi="Times New Roman" w:cs="Times New Roman"/>
          <w:b/>
          <w:bCs/>
          <w:sz w:val="24"/>
          <w:szCs w:val="24"/>
        </w:rPr>
        <w:t xml:space="preserve">The </w:t>
      </w:r>
      <w:r w:rsidR="00B637E7" w:rsidRPr="00962A66">
        <w:rPr>
          <w:rFonts w:ascii="Times New Roman" w:hAnsi="Times New Roman" w:cs="Times New Roman"/>
          <w:b/>
          <w:bCs/>
          <w:sz w:val="24"/>
          <w:szCs w:val="24"/>
        </w:rPr>
        <w:t xml:space="preserve">Furnishings </w:t>
      </w:r>
      <w:r w:rsidR="007B0B2E">
        <w:rPr>
          <w:rFonts w:ascii="Times New Roman" w:hAnsi="Times New Roman" w:cs="Times New Roman"/>
          <w:b/>
          <w:bCs/>
          <w:sz w:val="24"/>
          <w:szCs w:val="24"/>
        </w:rPr>
        <w:t xml:space="preserve">Completed, God Moves </w:t>
      </w:r>
      <w:r w:rsidR="002E649A">
        <w:rPr>
          <w:rFonts w:ascii="Times New Roman" w:hAnsi="Times New Roman" w:cs="Times New Roman"/>
          <w:b/>
          <w:bCs/>
          <w:sz w:val="24"/>
          <w:szCs w:val="24"/>
        </w:rPr>
        <w:t>into</w:t>
      </w:r>
      <w:r w:rsidR="007B0B2E">
        <w:rPr>
          <w:rFonts w:ascii="Times New Roman" w:hAnsi="Times New Roman" w:cs="Times New Roman"/>
          <w:b/>
          <w:bCs/>
          <w:sz w:val="24"/>
          <w:szCs w:val="24"/>
        </w:rPr>
        <w:t xml:space="preserve"> His </w:t>
      </w:r>
      <w:r w:rsidR="00B637E7" w:rsidRPr="00962A66">
        <w:rPr>
          <w:rFonts w:ascii="Times New Roman" w:hAnsi="Times New Roman" w:cs="Times New Roman"/>
          <w:b/>
          <w:bCs/>
          <w:sz w:val="24"/>
          <w:szCs w:val="24"/>
        </w:rPr>
        <w:t>House</w:t>
      </w:r>
    </w:p>
    <w:p w14:paraId="7A098C10" w14:textId="14898D50" w:rsidR="005C1B0B" w:rsidRPr="00962A66" w:rsidRDefault="009E175F" w:rsidP="009E175F">
      <w:pPr>
        <w:pStyle w:val="NoSpacing"/>
        <w:jc w:val="center"/>
        <w:rPr>
          <w:rFonts w:ascii="Times New Roman" w:hAnsi="Times New Roman" w:cs="Times New Roman"/>
          <w:b/>
          <w:bCs/>
          <w:sz w:val="24"/>
          <w:szCs w:val="24"/>
        </w:rPr>
      </w:pPr>
      <w:r w:rsidRPr="00962A66">
        <w:rPr>
          <w:rFonts w:ascii="Times New Roman" w:hAnsi="Times New Roman" w:cs="Times New Roman"/>
          <w:b/>
          <w:bCs/>
          <w:noProof/>
          <w:color w:val="000000"/>
          <w:sz w:val="24"/>
          <w:szCs w:val="24"/>
        </w:rPr>
        <w:drawing>
          <wp:anchor distT="0" distB="0" distL="114300" distR="114300" simplePos="0" relativeHeight="251659264" behindDoc="1" locked="0" layoutInCell="1" allowOverlap="1" wp14:anchorId="31A3AE12" wp14:editId="1581D2F4">
            <wp:simplePos x="0" y="0"/>
            <wp:positionH relativeFrom="column">
              <wp:posOffset>5096786</wp:posOffset>
            </wp:positionH>
            <wp:positionV relativeFrom="paragraph">
              <wp:posOffset>-381663</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14:sizeRelH relativeFrom="page">
              <wp14:pctWidth>0</wp14:pctWidth>
            </wp14:sizeRelH>
            <wp14:sizeRelV relativeFrom="page">
              <wp14:pctHeight>0</wp14:pctHeight>
            </wp14:sizeRelV>
          </wp:anchor>
        </w:drawing>
      </w:r>
      <w:r w:rsidR="00234D95" w:rsidRPr="00962A66">
        <w:rPr>
          <w:rFonts w:ascii="Times New Roman" w:hAnsi="Times New Roman" w:cs="Times New Roman"/>
          <w:b/>
          <w:bCs/>
          <w:sz w:val="24"/>
          <w:szCs w:val="24"/>
        </w:rPr>
        <w:t xml:space="preserve">I Kings </w:t>
      </w:r>
      <w:r w:rsidR="00B637E7" w:rsidRPr="00962A66">
        <w:rPr>
          <w:rFonts w:ascii="Times New Roman" w:hAnsi="Times New Roman" w:cs="Times New Roman"/>
          <w:b/>
          <w:bCs/>
          <w:sz w:val="24"/>
          <w:szCs w:val="24"/>
        </w:rPr>
        <w:t>7:</w:t>
      </w:r>
      <w:r w:rsidR="007B0B2E">
        <w:rPr>
          <w:rFonts w:ascii="Times New Roman" w:hAnsi="Times New Roman" w:cs="Times New Roman"/>
          <w:b/>
          <w:bCs/>
          <w:sz w:val="24"/>
          <w:szCs w:val="24"/>
        </w:rPr>
        <w:t>27-8:1 &amp;  II Chr 5:12-14</w:t>
      </w:r>
      <w:r w:rsidR="005F074B" w:rsidRPr="00962A66">
        <w:rPr>
          <w:rFonts w:ascii="Times New Roman" w:hAnsi="Times New Roman" w:cs="Times New Roman"/>
          <w:b/>
          <w:bCs/>
          <w:sz w:val="24"/>
          <w:szCs w:val="24"/>
        </w:rPr>
        <w:t xml:space="preserve"> </w:t>
      </w:r>
      <w:r w:rsidR="005C1B0B" w:rsidRPr="00962A66">
        <w:rPr>
          <w:rFonts w:ascii="Times New Roman" w:hAnsi="Times New Roman" w:cs="Times New Roman"/>
          <w:b/>
          <w:bCs/>
          <w:sz w:val="24"/>
          <w:szCs w:val="24"/>
        </w:rPr>
        <w:t>(Lesson #</w:t>
      </w:r>
      <w:r w:rsidR="007B0B2E">
        <w:rPr>
          <w:rFonts w:ascii="Times New Roman" w:hAnsi="Times New Roman" w:cs="Times New Roman"/>
          <w:b/>
          <w:bCs/>
          <w:sz w:val="24"/>
          <w:szCs w:val="24"/>
        </w:rPr>
        <w:t>7</w:t>
      </w:r>
      <w:r w:rsidR="005C1B0B" w:rsidRPr="00962A66">
        <w:rPr>
          <w:rFonts w:ascii="Times New Roman" w:hAnsi="Times New Roman" w:cs="Times New Roman"/>
          <w:b/>
          <w:bCs/>
          <w:sz w:val="24"/>
          <w:szCs w:val="24"/>
        </w:rPr>
        <w:t>)</w:t>
      </w:r>
    </w:p>
    <w:p w14:paraId="18284FFD" w14:textId="254ACE1E" w:rsidR="0023423D" w:rsidRPr="00FB6D15" w:rsidRDefault="0023423D" w:rsidP="0023423D">
      <w:pPr>
        <w:pStyle w:val="NormalWeb"/>
        <w:shd w:val="clear" w:color="auto" w:fill="FFFFFF"/>
        <w:rPr>
          <w:rStyle w:val="text"/>
          <w:color w:val="000000" w:themeColor="text1"/>
          <w:sz w:val="22"/>
          <w:szCs w:val="22"/>
          <w:vertAlign w:val="superscript"/>
        </w:rPr>
      </w:pPr>
      <w:r w:rsidRPr="00FB6D15">
        <w:rPr>
          <w:rStyle w:val="text"/>
          <w:b/>
          <w:bCs/>
          <w:i/>
          <w:iCs/>
          <w:color w:val="000000" w:themeColor="text1"/>
          <w:sz w:val="22"/>
          <w:szCs w:val="22"/>
          <w:vertAlign w:val="superscript"/>
        </w:rPr>
        <w:t>23 </w:t>
      </w:r>
      <w:r w:rsidRPr="00FB6D15">
        <w:rPr>
          <w:rStyle w:val="text"/>
          <w:b/>
          <w:bCs/>
          <w:i/>
          <w:iCs/>
          <w:color w:val="000000" w:themeColor="text1"/>
          <w:sz w:val="22"/>
          <w:szCs w:val="22"/>
        </w:rPr>
        <w:t>Then he made the sea of cast metal. It was round, ten cubits from brim to brim, and five cubits high, and a line of thirty cubits measured its circumference.</w:t>
      </w:r>
      <w:r w:rsidRPr="00FB6D15">
        <w:rPr>
          <w:b/>
          <w:bCs/>
          <w:i/>
          <w:iCs/>
          <w:color w:val="000000" w:themeColor="text1"/>
          <w:sz w:val="22"/>
          <w:szCs w:val="22"/>
        </w:rPr>
        <w:t> </w:t>
      </w:r>
      <w:r w:rsidRPr="00FB6D15">
        <w:rPr>
          <w:rStyle w:val="text"/>
          <w:b/>
          <w:bCs/>
          <w:i/>
          <w:iCs/>
          <w:color w:val="000000" w:themeColor="text1"/>
          <w:sz w:val="22"/>
          <w:szCs w:val="22"/>
          <w:vertAlign w:val="superscript"/>
        </w:rPr>
        <w:t>24 </w:t>
      </w:r>
      <w:r w:rsidRPr="00FB6D15">
        <w:rPr>
          <w:rStyle w:val="text"/>
          <w:b/>
          <w:bCs/>
          <w:i/>
          <w:iCs/>
          <w:color w:val="000000" w:themeColor="text1"/>
          <w:sz w:val="22"/>
          <w:szCs w:val="22"/>
        </w:rPr>
        <w:t>Under its brim were gourds, for ten cubits, compassing the sea all around. The gourds were in two rows, cast with it when it was cast.</w:t>
      </w:r>
      <w:r w:rsidRPr="00FB6D15">
        <w:rPr>
          <w:b/>
          <w:bCs/>
          <w:i/>
          <w:iCs/>
          <w:color w:val="000000" w:themeColor="text1"/>
          <w:sz w:val="22"/>
          <w:szCs w:val="22"/>
        </w:rPr>
        <w:t> </w:t>
      </w:r>
      <w:r w:rsidRPr="00FB6D15">
        <w:rPr>
          <w:rStyle w:val="text"/>
          <w:b/>
          <w:bCs/>
          <w:i/>
          <w:iCs/>
          <w:color w:val="000000" w:themeColor="text1"/>
          <w:sz w:val="22"/>
          <w:szCs w:val="22"/>
          <w:vertAlign w:val="superscript"/>
        </w:rPr>
        <w:t>25 </w:t>
      </w:r>
      <w:r w:rsidRPr="00FB6D15">
        <w:rPr>
          <w:rStyle w:val="text"/>
          <w:b/>
          <w:bCs/>
          <w:i/>
          <w:iCs/>
          <w:color w:val="000000" w:themeColor="text1"/>
          <w:sz w:val="22"/>
          <w:szCs w:val="22"/>
        </w:rPr>
        <w:t>It stood on twelve oxen, three facing north, three facing west, three facing south, and three facing east. The sea was set on them, and all their rear parts were inward.</w:t>
      </w:r>
      <w:r w:rsidRPr="00FB6D15">
        <w:rPr>
          <w:b/>
          <w:bCs/>
          <w:i/>
          <w:iCs/>
          <w:color w:val="000000" w:themeColor="text1"/>
          <w:sz w:val="22"/>
          <w:szCs w:val="22"/>
        </w:rPr>
        <w:t> </w:t>
      </w:r>
      <w:r w:rsidRPr="00FB6D15">
        <w:rPr>
          <w:rStyle w:val="text"/>
          <w:b/>
          <w:bCs/>
          <w:i/>
          <w:iCs/>
          <w:color w:val="000000" w:themeColor="text1"/>
          <w:sz w:val="22"/>
          <w:szCs w:val="22"/>
          <w:vertAlign w:val="superscript"/>
        </w:rPr>
        <w:t>26 </w:t>
      </w:r>
      <w:r w:rsidRPr="00FB6D15">
        <w:rPr>
          <w:rStyle w:val="text"/>
          <w:b/>
          <w:bCs/>
          <w:i/>
          <w:iCs/>
          <w:color w:val="000000" w:themeColor="text1"/>
          <w:sz w:val="22"/>
          <w:szCs w:val="22"/>
        </w:rPr>
        <w:t>Its thickness was a handbreadth, and its brim was made like the brim of a cup, like the flower of a lily. It held two thousand baths.</w:t>
      </w:r>
    </w:p>
    <w:p w14:paraId="2997E538" w14:textId="1C0B3B14" w:rsidR="0023423D" w:rsidRPr="002E649A" w:rsidRDefault="0023423D" w:rsidP="0023423D">
      <w:pPr>
        <w:pStyle w:val="NormalWeb"/>
        <w:shd w:val="clear" w:color="auto" w:fill="FFFFFF"/>
        <w:rPr>
          <w:rStyle w:val="text"/>
          <w:b/>
          <w:bCs/>
          <w:i/>
          <w:iCs/>
          <w:color w:val="000000" w:themeColor="text1"/>
          <w:sz w:val="22"/>
          <w:szCs w:val="22"/>
        </w:rPr>
      </w:pPr>
      <w:r w:rsidRPr="00135D3D">
        <w:rPr>
          <w:rStyle w:val="text"/>
          <w:b/>
          <w:bCs/>
          <w:i/>
          <w:iCs/>
          <w:color w:val="000000" w:themeColor="text1"/>
          <w:sz w:val="22"/>
          <w:szCs w:val="22"/>
          <w:vertAlign w:val="superscript"/>
        </w:rPr>
        <w:t>27 </w:t>
      </w:r>
      <w:r w:rsidRPr="00135D3D">
        <w:rPr>
          <w:rStyle w:val="text"/>
          <w:b/>
          <w:bCs/>
          <w:i/>
          <w:iCs/>
          <w:color w:val="000000" w:themeColor="text1"/>
          <w:sz w:val="22"/>
          <w:szCs w:val="22"/>
        </w:rPr>
        <w:t>He also made the ten stands of bronze. Each stand was four cubits long, four cubits wide, and three cubits high.</w:t>
      </w:r>
      <w:r w:rsidRPr="00135D3D">
        <w:rPr>
          <w:b/>
          <w:bCs/>
          <w:i/>
          <w:iCs/>
          <w:color w:val="000000" w:themeColor="text1"/>
          <w:sz w:val="22"/>
          <w:szCs w:val="22"/>
        </w:rPr>
        <w:t> </w:t>
      </w:r>
      <w:r w:rsidRPr="00135D3D">
        <w:rPr>
          <w:rStyle w:val="text"/>
          <w:b/>
          <w:bCs/>
          <w:i/>
          <w:iCs/>
          <w:color w:val="000000" w:themeColor="text1"/>
          <w:sz w:val="22"/>
          <w:szCs w:val="22"/>
          <w:vertAlign w:val="superscript"/>
        </w:rPr>
        <w:t>28 </w:t>
      </w:r>
      <w:r w:rsidRPr="00135D3D">
        <w:rPr>
          <w:rStyle w:val="text"/>
          <w:b/>
          <w:bCs/>
          <w:i/>
          <w:iCs/>
          <w:color w:val="000000" w:themeColor="text1"/>
          <w:sz w:val="22"/>
          <w:szCs w:val="22"/>
        </w:rPr>
        <w:t>This was the construction of the stands: they had panels, and the panels were set in the frames,</w:t>
      </w:r>
      <w:r w:rsidRPr="00135D3D">
        <w:rPr>
          <w:b/>
          <w:bCs/>
          <w:i/>
          <w:iCs/>
          <w:color w:val="000000" w:themeColor="text1"/>
          <w:sz w:val="22"/>
          <w:szCs w:val="22"/>
        </w:rPr>
        <w:t> </w:t>
      </w:r>
      <w:r w:rsidRPr="00135D3D">
        <w:rPr>
          <w:rStyle w:val="text"/>
          <w:b/>
          <w:bCs/>
          <w:i/>
          <w:iCs/>
          <w:color w:val="000000" w:themeColor="text1"/>
          <w:sz w:val="22"/>
          <w:szCs w:val="22"/>
          <w:vertAlign w:val="superscript"/>
        </w:rPr>
        <w:t>29 </w:t>
      </w:r>
      <w:r w:rsidRPr="00135D3D">
        <w:rPr>
          <w:rStyle w:val="text"/>
          <w:b/>
          <w:bCs/>
          <w:i/>
          <w:iCs/>
          <w:color w:val="000000" w:themeColor="text1"/>
          <w:sz w:val="22"/>
          <w:szCs w:val="22"/>
        </w:rPr>
        <w:t>and on the panels that were set in the frames were lions, oxen, and cherubim. On the frames, both above and below the lions and oxen, there were wreaths of beveled work.</w:t>
      </w:r>
      <w:r w:rsidRPr="00135D3D">
        <w:rPr>
          <w:b/>
          <w:bCs/>
          <w:i/>
          <w:iCs/>
          <w:color w:val="000000" w:themeColor="text1"/>
          <w:sz w:val="22"/>
          <w:szCs w:val="22"/>
        </w:rPr>
        <w:t> </w:t>
      </w:r>
      <w:r w:rsidRPr="00135D3D">
        <w:rPr>
          <w:rStyle w:val="text"/>
          <w:b/>
          <w:bCs/>
          <w:i/>
          <w:iCs/>
          <w:color w:val="000000" w:themeColor="text1"/>
          <w:sz w:val="22"/>
          <w:szCs w:val="22"/>
          <w:vertAlign w:val="superscript"/>
        </w:rPr>
        <w:t>30 </w:t>
      </w:r>
      <w:r w:rsidRPr="00135D3D">
        <w:rPr>
          <w:rStyle w:val="text"/>
          <w:b/>
          <w:bCs/>
          <w:i/>
          <w:iCs/>
          <w:color w:val="000000" w:themeColor="text1"/>
          <w:sz w:val="22"/>
          <w:szCs w:val="22"/>
        </w:rPr>
        <w:t>Moreover, each stand had four bronze wheels and axles of bronze, and at the four corners were supports for a basin. The supports were cast with wreaths at the side of each.</w:t>
      </w:r>
      <w:r w:rsidRPr="00135D3D">
        <w:rPr>
          <w:b/>
          <w:bCs/>
          <w:i/>
          <w:iCs/>
          <w:color w:val="000000" w:themeColor="text1"/>
          <w:sz w:val="22"/>
          <w:szCs w:val="22"/>
        </w:rPr>
        <w:t> </w:t>
      </w:r>
      <w:r w:rsidRPr="00135D3D">
        <w:rPr>
          <w:rStyle w:val="text"/>
          <w:b/>
          <w:bCs/>
          <w:i/>
          <w:iCs/>
          <w:color w:val="000000" w:themeColor="text1"/>
          <w:sz w:val="22"/>
          <w:szCs w:val="22"/>
          <w:vertAlign w:val="superscript"/>
        </w:rPr>
        <w:t>31 </w:t>
      </w:r>
      <w:r w:rsidRPr="00135D3D">
        <w:rPr>
          <w:rStyle w:val="text"/>
          <w:b/>
          <w:bCs/>
          <w:i/>
          <w:iCs/>
          <w:color w:val="000000" w:themeColor="text1"/>
          <w:sz w:val="22"/>
          <w:szCs w:val="22"/>
        </w:rPr>
        <w:t>Its opening was within a crown that projected upward one cubit. Its opening was round, as a pedestal is made, a cubit and a half deep. At its opening there were carvings, and its panels were square, not round.</w:t>
      </w:r>
      <w:r w:rsidRPr="00135D3D">
        <w:rPr>
          <w:b/>
          <w:bCs/>
          <w:i/>
          <w:iCs/>
          <w:color w:val="000000" w:themeColor="text1"/>
          <w:sz w:val="22"/>
          <w:szCs w:val="22"/>
        </w:rPr>
        <w:t> </w:t>
      </w:r>
      <w:r w:rsidRPr="00135D3D">
        <w:rPr>
          <w:rStyle w:val="text"/>
          <w:b/>
          <w:bCs/>
          <w:i/>
          <w:iCs/>
          <w:color w:val="000000" w:themeColor="text1"/>
          <w:sz w:val="22"/>
          <w:szCs w:val="22"/>
          <w:vertAlign w:val="superscript"/>
        </w:rPr>
        <w:t>32 </w:t>
      </w:r>
      <w:r w:rsidRPr="00135D3D">
        <w:rPr>
          <w:rStyle w:val="text"/>
          <w:b/>
          <w:bCs/>
          <w:i/>
          <w:iCs/>
          <w:color w:val="000000" w:themeColor="text1"/>
          <w:sz w:val="22"/>
          <w:szCs w:val="22"/>
        </w:rPr>
        <w:t>And the four wheels were underneath the panels. The axles of the wheels were of one piece with the stands, and the height of a wheel was a cubit and a half.</w:t>
      </w:r>
      <w:r w:rsidRPr="00135D3D">
        <w:rPr>
          <w:b/>
          <w:bCs/>
          <w:i/>
          <w:iCs/>
          <w:color w:val="000000" w:themeColor="text1"/>
          <w:sz w:val="22"/>
          <w:szCs w:val="22"/>
        </w:rPr>
        <w:t> </w:t>
      </w:r>
      <w:r w:rsidRPr="00135D3D">
        <w:rPr>
          <w:rStyle w:val="text"/>
          <w:b/>
          <w:bCs/>
          <w:i/>
          <w:iCs/>
          <w:color w:val="000000" w:themeColor="text1"/>
          <w:sz w:val="22"/>
          <w:szCs w:val="22"/>
          <w:vertAlign w:val="superscript"/>
        </w:rPr>
        <w:t>33 </w:t>
      </w:r>
      <w:r w:rsidRPr="00135D3D">
        <w:rPr>
          <w:rStyle w:val="text"/>
          <w:b/>
          <w:bCs/>
          <w:i/>
          <w:iCs/>
          <w:color w:val="000000" w:themeColor="text1"/>
          <w:sz w:val="22"/>
          <w:szCs w:val="22"/>
        </w:rPr>
        <w:t>The wheels were made like a chariot wheel; their axles, their rims, their spokes, and their hubs were all cast.</w:t>
      </w:r>
      <w:r w:rsidRPr="00135D3D">
        <w:rPr>
          <w:b/>
          <w:bCs/>
          <w:i/>
          <w:iCs/>
          <w:color w:val="000000" w:themeColor="text1"/>
          <w:sz w:val="22"/>
          <w:szCs w:val="22"/>
        </w:rPr>
        <w:t> </w:t>
      </w:r>
      <w:r w:rsidRPr="00135D3D">
        <w:rPr>
          <w:rStyle w:val="text"/>
          <w:b/>
          <w:bCs/>
          <w:i/>
          <w:iCs/>
          <w:color w:val="000000" w:themeColor="text1"/>
          <w:sz w:val="22"/>
          <w:szCs w:val="22"/>
          <w:vertAlign w:val="superscript"/>
        </w:rPr>
        <w:t>34 </w:t>
      </w:r>
      <w:r w:rsidRPr="00135D3D">
        <w:rPr>
          <w:rStyle w:val="text"/>
          <w:b/>
          <w:bCs/>
          <w:i/>
          <w:iCs/>
          <w:color w:val="000000" w:themeColor="text1"/>
          <w:sz w:val="22"/>
          <w:szCs w:val="22"/>
        </w:rPr>
        <w:t>There were four supports at the four corners of each stand. The supports were of one piece with the stands.</w:t>
      </w:r>
      <w:r w:rsidRPr="00135D3D">
        <w:rPr>
          <w:b/>
          <w:bCs/>
          <w:i/>
          <w:iCs/>
          <w:color w:val="000000" w:themeColor="text1"/>
          <w:sz w:val="22"/>
          <w:szCs w:val="22"/>
        </w:rPr>
        <w:t> </w:t>
      </w:r>
      <w:r w:rsidRPr="00135D3D">
        <w:rPr>
          <w:rStyle w:val="text"/>
          <w:b/>
          <w:bCs/>
          <w:i/>
          <w:iCs/>
          <w:color w:val="000000" w:themeColor="text1"/>
          <w:sz w:val="22"/>
          <w:szCs w:val="22"/>
          <w:vertAlign w:val="superscript"/>
        </w:rPr>
        <w:t>35 </w:t>
      </w:r>
      <w:r w:rsidRPr="00135D3D">
        <w:rPr>
          <w:rStyle w:val="text"/>
          <w:b/>
          <w:bCs/>
          <w:i/>
          <w:iCs/>
          <w:color w:val="000000" w:themeColor="text1"/>
          <w:sz w:val="22"/>
          <w:szCs w:val="22"/>
        </w:rPr>
        <w:t>And on the top of the stand there was a round band half a cubit high; and on the top of the stand its stays and its panels were of one piece with it.</w:t>
      </w:r>
      <w:r w:rsidRPr="00135D3D">
        <w:rPr>
          <w:b/>
          <w:bCs/>
          <w:i/>
          <w:iCs/>
          <w:color w:val="000000" w:themeColor="text1"/>
          <w:sz w:val="22"/>
          <w:szCs w:val="22"/>
        </w:rPr>
        <w:t> </w:t>
      </w:r>
      <w:r w:rsidRPr="00135D3D">
        <w:rPr>
          <w:rStyle w:val="text"/>
          <w:b/>
          <w:bCs/>
          <w:i/>
          <w:iCs/>
          <w:color w:val="000000" w:themeColor="text1"/>
          <w:sz w:val="22"/>
          <w:szCs w:val="22"/>
          <w:vertAlign w:val="superscript"/>
        </w:rPr>
        <w:t>36 </w:t>
      </w:r>
      <w:r w:rsidRPr="00135D3D">
        <w:rPr>
          <w:rStyle w:val="text"/>
          <w:b/>
          <w:bCs/>
          <w:i/>
          <w:iCs/>
          <w:color w:val="000000" w:themeColor="text1"/>
          <w:sz w:val="22"/>
          <w:szCs w:val="22"/>
        </w:rPr>
        <w:t>And on the surfaces of its stays and on its panels, he carved cherubim, lions, and palm trees, according to the space of each, with wreaths all around.</w:t>
      </w:r>
      <w:r w:rsidRPr="00135D3D">
        <w:rPr>
          <w:b/>
          <w:bCs/>
          <w:i/>
          <w:iCs/>
          <w:color w:val="000000" w:themeColor="text1"/>
          <w:sz w:val="22"/>
          <w:szCs w:val="22"/>
        </w:rPr>
        <w:t> </w:t>
      </w:r>
      <w:r w:rsidRPr="00135D3D">
        <w:rPr>
          <w:rStyle w:val="text"/>
          <w:b/>
          <w:bCs/>
          <w:i/>
          <w:iCs/>
          <w:color w:val="000000" w:themeColor="text1"/>
          <w:sz w:val="22"/>
          <w:szCs w:val="22"/>
          <w:vertAlign w:val="superscript"/>
        </w:rPr>
        <w:t>37 </w:t>
      </w:r>
      <w:r w:rsidRPr="00135D3D">
        <w:rPr>
          <w:rStyle w:val="text"/>
          <w:b/>
          <w:bCs/>
          <w:i/>
          <w:iCs/>
          <w:color w:val="000000" w:themeColor="text1"/>
          <w:sz w:val="22"/>
          <w:szCs w:val="22"/>
        </w:rPr>
        <w:t>After this manner he made the ten stands. All of them were cast alike, of the same measure and the same form.</w:t>
      </w:r>
      <w:r w:rsidRPr="00135D3D">
        <w:rPr>
          <w:rStyle w:val="text"/>
          <w:b/>
          <w:bCs/>
          <w:i/>
          <w:iCs/>
          <w:color w:val="000000" w:themeColor="text1"/>
          <w:sz w:val="22"/>
          <w:szCs w:val="22"/>
          <w:vertAlign w:val="superscript"/>
        </w:rPr>
        <w:t>38 </w:t>
      </w:r>
      <w:r w:rsidRPr="00135D3D">
        <w:rPr>
          <w:rStyle w:val="text"/>
          <w:b/>
          <w:bCs/>
          <w:i/>
          <w:iCs/>
          <w:color w:val="000000" w:themeColor="text1"/>
          <w:sz w:val="22"/>
          <w:szCs w:val="22"/>
        </w:rPr>
        <w:t>And he made ten basins of bronze. Each basin held forty baths, each basin measured four cubits, and there was a basin for each of the ten stands.</w:t>
      </w:r>
      <w:r w:rsidRPr="00135D3D">
        <w:rPr>
          <w:b/>
          <w:bCs/>
          <w:i/>
          <w:iCs/>
          <w:color w:val="000000" w:themeColor="text1"/>
          <w:sz w:val="22"/>
          <w:szCs w:val="22"/>
        </w:rPr>
        <w:t> </w:t>
      </w:r>
      <w:r w:rsidRPr="00135D3D">
        <w:rPr>
          <w:rStyle w:val="text"/>
          <w:b/>
          <w:bCs/>
          <w:i/>
          <w:iCs/>
          <w:color w:val="000000" w:themeColor="text1"/>
          <w:sz w:val="22"/>
          <w:szCs w:val="22"/>
          <w:vertAlign w:val="superscript"/>
        </w:rPr>
        <w:t>39 </w:t>
      </w:r>
      <w:r w:rsidRPr="00135D3D">
        <w:rPr>
          <w:rStyle w:val="text"/>
          <w:b/>
          <w:bCs/>
          <w:i/>
          <w:iCs/>
          <w:color w:val="000000" w:themeColor="text1"/>
          <w:sz w:val="22"/>
          <w:szCs w:val="22"/>
        </w:rPr>
        <w:t xml:space="preserve">And he set the stands, five on the south side of the house, and five on the north side of the house. </w:t>
      </w:r>
      <w:r w:rsidRPr="002E649A">
        <w:rPr>
          <w:rStyle w:val="text"/>
          <w:b/>
          <w:bCs/>
          <w:i/>
          <w:iCs/>
          <w:color w:val="000000" w:themeColor="text1"/>
          <w:sz w:val="22"/>
          <w:szCs w:val="22"/>
        </w:rPr>
        <w:t>And he set the sea at the southeast corner of the house.</w:t>
      </w:r>
    </w:p>
    <w:p w14:paraId="735E8D42" w14:textId="4AD9ACEA" w:rsidR="001C7388" w:rsidRPr="002E649A" w:rsidRDefault="0010424F" w:rsidP="0023423D">
      <w:pPr>
        <w:pStyle w:val="NormalWeb"/>
        <w:shd w:val="clear" w:color="auto" w:fill="FFFFFF"/>
        <w:rPr>
          <w:sz w:val="22"/>
          <w:szCs w:val="22"/>
        </w:rPr>
      </w:pPr>
      <w:r w:rsidRPr="002E649A">
        <w:rPr>
          <w:sz w:val="22"/>
          <w:szCs w:val="22"/>
        </w:rPr>
        <w:t>In you</w:t>
      </w:r>
      <w:r w:rsidR="00AE2431" w:rsidRPr="002E649A">
        <w:rPr>
          <w:sz w:val="22"/>
          <w:szCs w:val="22"/>
        </w:rPr>
        <w:t>r</w:t>
      </w:r>
      <w:r w:rsidRPr="002E649A">
        <w:rPr>
          <w:sz w:val="22"/>
          <w:szCs w:val="22"/>
        </w:rPr>
        <w:t xml:space="preserve"> mind you should be picturing an ornate wagon, with side panels, with engravings of lions, oxen, and cherubim.</w:t>
      </w:r>
    </w:p>
    <w:p w14:paraId="6B86492F" w14:textId="703DA20F" w:rsidR="0010424F" w:rsidRPr="002E649A" w:rsidRDefault="002E649A" w:rsidP="002E649A">
      <w:pPr>
        <w:pStyle w:val="NormalWeb"/>
        <w:shd w:val="clear" w:color="auto" w:fill="FFFFFF"/>
        <w:rPr>
          <w:sz w:val="22"/>
          <w:szCs w:val="22"/>
        </w:rPr>
      </w:pPr>
      <w:r w:rsidRPr="002E649A">
        <w:rPr>
          <w:sz w:val="22"/>
          <w:szCs w:val="22"/>
        </w:rPr>
        <w:t>These ornate bronze wagons</w:t>
      </w:r>
      <w:r w:rsidR="0010424F" w:rsidRPr="002E649A">
        <w:rPr>
          <w:sz w:val="22"/>
          <w:szCs w:val="22"/>
        </w:rPr>
        <w:t xml:space="preserve"> ha</w:t>
      </w:r>
      <w:r w:rsidRPr="002E649A">
        <w:rPr>
          <w:sz w:val="22"/>
          <w:szCs w:val="22"/>
        </w:rPr>
        <w:t>d</w:t>
      </w:r>
      <w:r w:rsidR="0010424F" w:rsidRPr="002E649A">
        <w:rPr>
          <w:sz w:val="22"/>
          <w:szCs w:val="22"/>
        </w:rPr>
        <w:t xml:space="preserve"> four wheels and axels</w:t>
      </w:r>
      <w:r w:rsidR="00135D3D" w:rsidRPr="002E649A">
        <w:rPr>
          <w:sz w:val="22"/>
          <w:szCs w:val="22"/>
        </w:rPr>
        <w:t xml:space="preserve"> and th</w:t>
      </w:r>
      <w:r w:rsidR="0010424F" w:rsidRPr="002E649A">
        <w:rPr>
          <w:sz w:val="22"/>
          <w:szCs w:val="22"/>
        </w:rPr>
        <w:t>ere is an opening and a pedestal.</w:t>
      </w:r>
      <w:r w:rsidR="00135D3D" w:rsidRPr="002E649A">
        <w:rPr>
          <w:sz w:val="22"/>
          <w:szCs w:val="22"/>
        </w:rPr>
        <w:t xml:space="preserve"> </w:t>
      </w:r>
      <w:r w:rsidR="0010424F" w:rsidRPr="002E649A">
        <w:rPr>
          <w:sz w:val="22"/>
          <w:szCs w:val="22"/>
        </w:rPr>
        <w:t>The wheels were made like chariot wheels with spokes and hubs.</w:t>
      </w:r>
    </w:p>
    <w:p w14:paraId="0C014A4D" w14:textId="6C02E657" w:rsidR="001C7388" w:rsidRPr="00BE57E4" w:rsidRDefault="0010424F" w:rsidP="0023423D">
      <w:pPr>
        <w:pStyle w:val="NormalWeb"/>
        <w:shd w:val="clear" w:color="auto" w:fill="FFFFFF"/>
        <w:rPr>
          <w:rStyle w:val="text"/>
          <w:sz w:val="22"/>
          <w:szCs w:val="22"/>
        </w:rPr>
      </w:pPr>
      <w:r w:rsidRPr="002E649A">
        <w:rPr>
          <w:rStyle w:val="text"/>
          <w:sz w:val="22"/>
          <w:szCs w:val="22"/>
        </w:rPr>
        <w:t xml:space="preserve">He </w:t>
      </w:r>
      <w:r w:rsidRPr="00BE57E4">
        <w:rPr>
          <w:rStyle w:val="text"/>
          <w:sz w:val="22"/>
          <w:szCs w:val="22"/>
        </w:rPr>
        <w:t>made ten of these ornate bronze wagons, each wagon had a basin of bronze.</w:t>
      </w:r>
      <w:r w:rsidR="00AE2431">
        <w:rPr>
          <w:rStyle w:val="text"/>
          <w:sz w:val="22"/>
          <w:szCs w:val="22"/>
        </w:rPr>
        <w:t xml:space="preserve"> </w:t>
      </w:r>
      <w:r w:rsidRPr="00BE57E4">
        <w:rPr>
          <w:rStyle w:val="text"/>
          <w:sz w:val="22"/>
          <w:szCs w:val="22"/>
        </w:rPr>
        <w:t xml:space="preserve">The basin measured four cubits (across) </w:t>
      </w:r>
      <w:r w:rsidRPr="00BE57E4">
        <w:rPr>
          <w:rStyle w:val="text"/>
          <w:b/>
          <w:bCs/>
          <w:sz w:val="22"/>
          <w:szCs w:val="22"/>
        </w:rPr>
        <w:t>(6 1/2 feet)</w:t>
      </w:r>
      <w:r w:rsidRPr="00BE57E4">
        <w:rPr>
          <w:rStyle w:val="text"/>
          <w:sz w:val="22"/>
          <w:szCs w:val="22"/>
        </w:rPr>
        <w:t xml:space="preserve"> and each of these basins held 40 baths.</w:t>
      </w:r>
      <w:r w:rsidR="00AE2431">
        <w:rPr>
          <w:rStyle w:val="text"/>
          <w:sz w:val="22"/>
          <w:szCs w:val="22"/>
        </w:rPr>
        <w:t xml:space="preserve"> </w:t>
      </w:r>
    </w:p>
    <w:p w14:paraId="634C1512" w14:textId="58C21F9C" w:rsidR="0010424F" w:rsidRPr="002E649A" w:rsidRDefault="0010424F" w:rsidP="0023423D">
      <w:pPr>
        <w:pStyle w:val="NormalWeb"/>
        <w:shd w:val="clear" w:color="auto" w:fill="FFFFFF"/>
        <w:rPr>
          <w:rStyle w:val="text"/>
          <w:sz w:val="22"/>
          <w:szCs w:val="22"/>
        </w:rPr>
      </w:pPr>
      <w:r w:rsidRPr="00BE57E4">
        <w:rPr>
          <w:rStyle w:val="text"/>
          <w:sz w:val="22"/>
          <w:szCs w:val="22"/>
        </w:rPr>
        <w:t>Five of these were place at the north side and five at the south side.</w:t>
      </w:r>
      <w:r w:rsidR="00AE2431">
        <w:rPr>
          <w:rStyle w:val="text"/>
          <w:sz w:val="22"/>
          <w:szCs w:val="22"/>
        </w:rPr>
        <w:t xml:space="preserve"> </w:t>
      </w:r>
      <w:r w:rsidRPr="00BE57E4">
        <w:rPr>
          <w:rStyle w:val="text"/>
          <w:sz w:val="22"/>
          <w:szCs w:val="22"/>
        </w:rPr>
        <w:t xml:space="preserve">These are identical to the larger sea, except they were smaller, each held roughly 200 gallons of water and are likely how the priests actually </w:t>
      </w:r>
      <w:r w:rsidRPr="002E649A">
        <w:rPr>
          <w:rStyle w:val="text"/>
          <w:sz w:val="22"/>
          <w:szCs w:val="22"/>
        </w:rPr>
        <w:t>washed themselves and the sacrifices.</w:t>
      </w:r>
    </w:p>
    <w:p w14:paraId="511AC429" w14:textId="470A8F2C" w:rsidR="0010424F" w:rsidRPr="00BE57E4" w:rsidRDefault="00135D3D" w:rsidP="0023423D">
      <w:pPr>
        <w:pStyle w:val="NormalWeb"/>
        <w:shd w:val="clear" w:color="auto" w:fill="FFFFFF"/>
        <w:rPr>
          <w:rStyle w:val="text"/>
          <w:sz w:val="22"/>
          <w:szCs w:val="22"/>
        </w:rPr>
      </w:pPr>
      <w:r>
        <w:rPr>
          <w:rStyle w:val="text"/>
          <w:sz w:val="22"/>
          <w:szCs w:val="22"/>
        </w:rPr>
        <w:t>W</w:t>
      </w:r>
      <w:r w:rsidR="0010424F" w:rsidRPr="00BE57E4">
        <w:rPr>
          <w:rStyle w:val="text"/>
          <w:sz w:val="22"/>
          <w:szCs w:val="22"/>
        </w:rPr>
        <w:t>e imagine that the bronze sea was used to refill the ornate trolleys</w:t>
      </w:r>
      <w:r>
        <w:rPr>
          <w:rStyle w:val="text"/>
          <w:sz w:val="22"/>
          <w:szCs w:val="22"/>
        </w:rPr>
        <w:t xml:space="preserve"> with the basins</w:t>
      </w:r>
      <w:r w:rsidR="0010424F" w:rsidRPr="00BE57E4">
        <w:rPr>
          <w:rStyle w:val="text"/>
          <w:sz w:val="22"/>
          <w:szCs w:val="22"/>
        </w:rPr>
        <w:t xml:space="preserve">, through some plumbing that is not described. </w:t>
      </w:r>
    </w:p>
    <w:p w14:paraId="7C4354A0" w14:textId="58FB3A0F" w:rsidR="0010424F" w:rsidRPr="00BE57E4" w:rsidRDefault="00014CDA" w:rsidP="002E649A">
      <w:pPr>
        <w:pStyle w:val="NormalWeb"/>
        <w:shd w:val="clear" w:color="auto" w:fill="FFFFFF"/>
        <w:rPr>
          <w:rStyle w:val="text"/>
          <w:sz w:val="22"/>
          <w:szCs w:val="22"/>
        </w:rPr>
      </w:pPr>
      <w:r>
        <w:rPr>
          <w:rStyle w:val="text"/>
          <w:sz w:val="22"/>
          <w:szCs w:val="22"/>
        </w:rPr>
        <w:t>T</w:t>
      </w:r>
      <w:r w:rsidR="0010424F" w:rsidRPr="00BE57E4">
        <w:rPr>
          <w:rStyle w:val="text"/>
          <w:sz w:val="22"/>
          <w:szCs w:val="22"/>
        </w:rPr>
        <w:t>he bronze sea normally h</w:t>
      </w:r>
      <w:r>
        <w:rPr>
          <w:rStyle w:val="text"/>
          <w:sz w:val="22"/>
          <w:szCs w:val="22"/>
        </w:rPr>
        <w:t xml:space="preserve">eld </w:t>
      </w:r>
      <w:r w:rsidR="0010424F" w:rsidRPr="00BE57E4">
        <w:rPr>
          <w:rStyle w:val="text"/>
          <w:sz w:val="22"/>
          <w:szCs w:val="22"/>
        </w:rPr>
        <w:t xml:space="preserve">2000 baths, while each smaller </w:t>
      </w:r>
      <w:r w:rsidR="00D843BE" w:rsidRPr="00BE57E4">
        <w:rPr>
          <w:rStyle w:val="text"/>
          <w:sz w:val="22"/>
          <w:szCs w:val="22"/>
        </w:rPr>
        <w:t>basin held 40 baths. So</w:t>
      </w:r>
      <w:r>
        <w:rPr>
          <w:rStyle w:val="text"/>
          <w:sz w:val="22"/>
          <w:szCs w:val="22"/>
        </w:rPr>
        <w:t>,</w:t>
      </w:r>
      <w:r w:rsidR="00D843BE" w:rsidRPr="00BE57E4">
        <w:rPr>
          <w:rStyle w:val="text"/>
          <w:sz w:val="22"/>
          <w:szCs w:val="22"/>
        </w:rPr>
        <w:t xml:space="preserve"> if you filled all 10, that would be 400 baths, that is only ¼ of the normal amount of water kept in the bronze sea.</w:t>
      </w:r>
    </w:p>
    <w:p w14:paraId="141D93E8" w14:textId="7D57758E" w:rsidR="00D843BE" w:rsidRPr="00BE57E4" w:rsidRDefault="00D843BE" w:rsidP="0023423D">
      <w:pPr>
        <w:pStyle w:val="NormalWeb"/>
        <w:shd w:val="clear" w:color="auto" w:fill="FFFFFF"/>
        <w:rPr>
          <w:rStyle w:val="text"/>
          <w:b/>
          <w:bCs/>
          <w:color w:val="FFFFFF" w:themeColor="background1"/>
          <w:sz w:val="22"/>
          <w:szCs w:val="22"/>
        </w:rPr>
      </w:pPr>
      <w:r w:rsidRPr="00135D3D">
        <w:rPr>
          <w:rStyle w:val="text"/>
          <w:b/>
          <w:bCs/>
          <w:color w:val="000000" w:themeColor="text1"/>
          <w:sz w:val="22"/>
          <w:szCs w:val="22"/>
        </w:rPr>
        <w:t xml:space="preserve">MESSIAH: </w:t>
      </w:r>
      <w:r w:rsidRPr="00135D3D">
        <w:rPr>
          <w:rStyle w:val="text"/>
          <w:sz w:val="22"/>
          <w:szCs w:val="22"/>
        </w:rPr>
        <w:t>I cannot help but wonder what the Hebrew priest</w:t>
      </w:r>
      <w:r w:rsidR="00135D3D">
        <w:rPr>
          <w:rStyle w:val="text"/>
          <w:sz w:val="22"/>
          <w:szCs w:val="22"/>
        </w:rPr>
        <w:t>s</w:t>
      </w:r>
      <w:r w:rsidRPr="00135D3D">
        <w:rPr>
          <w:rStyle w:val="text"/>
          <w:sz w:val="22"/>
          <w:szCs w:val="22"/>
        </w:rPr>
        <w:t xml:space="preserve"> made of all this. This ritual cleaning of an animal that they were getting ready to roast on a fire. But I hope you see how this perfectly pictured Jesus, who was </w:t>
      </w:r>
      <w:r w:rsidRPr="00135D3D">
        <w:rPr>
          <w:rStyle w:val="text"/>
          <w:sz w:val="22"/>
          <w:szCs w:val="22"/>
        </w:rPr>
        <w:lastRenderedPageBreak/>
        <w:t xml:space="preserve">priest, prophet, and King, and who was also the sacrifice. </w:t>
      </w:r>
      <w:r w:rsidR="00D527E7">
        <w:rPr>
          <w:rStyle w:val="text"/>
          <w:sz w:val="22"/>
          <w:szCs w:val="22"/>
        </w:rPr>
        <w:t xml:space="preserve">Jesus </w:t>
      </w:r>
      <w:r w:rsidRPr="00135D3D">
        <w:rPr>
          <w:rStyle w:val="text"/>
          <w:sz w:val="22"/>
          <w:szCs w:val="22"/>
        </w:rPr>
        <w:t>was perfectly clean, no</w:t>
      </w:r>
      <w:r w:rsidR="00135D3D">
        <w:rPr>
          <w:rStyle w:val="text"/>
          <w:sz w:val="22"/>
          <w:szCs w:val="22"/>
        </w:rPr>
        <w:t>t</w:t>
      </w:r>
      <w:r w:rsidRPr="00135D3D">
        <w:rPr>
          <w:rStyle w:val="text"/>
          <w:sz w:val="22"/>
          <w:szCs w:val="22"/>
        </w:rPr>
        <w:t xml:space="preserve"> ceremonially done with water, but morally</w:t>
      </w:r>
      <w:r w:rsidR="00135D3D">
        <w:rPr>
          <w:rStyle w:val="text"/>
          <w:sz w:val="22"/>
          <w:szCs w:val="22"/>
        </w:rPr>
        <w:t>,</w:t>
      </w:r>
      <w:r w:rsidRPr="00135D3D">
        <w:rPr>
          <w:rStyle w:val="text"/>
          <w:sz w:val="22"/>
          <w:szCs w:val="22"/>
        </w:rPr>
        <w:t xml:space="preserve"> because he is holy, perfect</w:t>
      </w:r>
      <w:r w:rsidR="00135D3D">
        <w:rPr>
          <w:rStyle w:val="text"/>
          <w:sz w:val="22"/>
          <w:szCs w:val="22"/>
        </w:rPr>
        <w:t xml:space="preserve">, </w:t>
      </w:r>
      <w:r w:rsidRPr="00135D3D">
        <w:rPr>
          <w:rStyle w:val="text"/>
          <w:sz w:val="22"/>
          <w:szCs w:val="22"/>
        </w:rPr>
        <w:t>and pure.</w:t>
      </w:r>
      <w:r w:rsidRPr="00BE57E4">
        <w:rPr>
          <w:rStyle w:val="text"/>
          <w:b/>
          <w:bCs/>
          <w:sz w:val="22"/>
          <w:szCs w:val="22"/>
        </w:rPr>
        <w:t xml:space="preserve"> </w:t>
      </w:r>
    </w:p>
    <w:p w14:paraId="60AACF9B" w14:textId="743565A7" w:rsidR="006C7AEB" w:rsidRPr="00BE57E4" w:rsidRDefault="006C7AEB" w:rsidP="0023423D">
      <w:pPr>
        <w:pStyle w:val="NormalWeb"/>
        <w:shd w:val="clear" w:color="auto" w:fill="FFFFFF"/>
        <w:rPr>
          <w:rStyle w:val="text"/>
          <w:sz w:val="22"/>
          <w:szCs w:val="22"/>
        </w:rPr>
      </w:pPr>
      <w:r w:rsidRPr="00135D3D">
        <w:rPr>
          <w:rStyle w:val="text"/>
          <w:b/>
          <w:bCs/>
          <w:color w:val="000000" w:themeColor="text1"/>
          <w:sz w:val="22"/>
          <w:szCs w:val="22"/>
        </w:rPr>
        <w:t>MESSIAH</w:t>
      </w:r>
      <w:r w:rsidR="00D843BE" w:rsidRPr="00135D3D">
        <w:rPr>
          <w:rStyle w:val="text"/>
          <w:b/>
          <w:bCs/>
          <w:color w:val="000000" w:themeColor="text1"/>
          <w:sz w:val="22"/>
          <w:szCs w:val="22"/>
        </w:rPr>
        <w:t>:</w:t>
      </w:r>
      <w:r w:rsidR="00D843BE" w:rsidRPr="00135D3D">
        <w:rPr>
          <w:rStyle w:val="text"/>
          <w:color w:val="000000" w:themeColor="text1"/>
          <w:sz w:val="22"/>
          <w:szCs w:val="22"/>
        </w:rPr>
        <w:t xml:space="preserve"> </w:t>
      </w:r>
      <w:r w:rsidRPr="00BE57E4">
        <w:rPr>
          <w:rStyle w:val="text"/>
          <w:sz w:val="22"/>
          <w:szCs w:val="22"/>
        </w:rPr>
        <w:t>The cleansing in the tabernacle and the temple, happened over, and over, and over again. It must have been exhausting. The cleansing th</w:t>
      </w:r>
      <w:r w:rsidR="00135D3D">
        <w:rPr>
          <w:rStyle w:val="text"/>
          <w:sz w:val="22"/>
          <w:szCs w:val="22"/>
        </w:rPr>
        <w:t>at</w:t>
      </w:r>
      <w:r w:rsidRPr="00BE57E4">
        <w:rPr>
          <w:rStyle w:val="text"/>
          <w:sz w:val="22"/>
          <w:szCs w:val="22"/>
        </w:rPr>
        <w:t xml:space="preserve"> Jesus Christ offers is a once and forever cleansing!</w:t>
      </w:r>
    </w:p>
    <w:p w14:paraId="721098B7" w14:textId="77777777" w:rsidR="006C7AEB" w:rsidRPr="00135D3D" w:rsidRDefault="006C7AEB" w:rsidP="00135D3D">
      <w:pPr>
        <w:autoSpaceDE w:val="0"/>
        <w:autoSpaceDN w:val="0"/>
        <w:adjustRightInd w:val="0"/>
        <w:spacing w:after="0" w:line="240" w:lineRule="auto"/>
        <w:ind w:left="720"/>
        <w:rPr>
          <w:rFonts w:ascii="Times New Roman" w:hAnsi="Times New Roman" w:cs="Times New Roman"/>
          <w:i/>
          <w:iCs/>
          <w:color w:val="000000" w:themeColor="text1"/>
        </w:rPr>
      </w:pPr>
      <w:r w:rsidRPr="00135D3D">
        <w:rPr>
          <w:rFonts w:ascii="Times New Roman" w:hAnsi="Times New Roman" w:cs="Times New Roman"/>
          <w:i/>
          <w:iCs/>
          <w:color w:val="000000" w:themeColor="text1"/>
        </w:rPr>
        <w:t>“how much more will the blood of Christ, who through the eternal Spirit offered himself without blemish to God, purify our conscience from dead works to serve the living God.” (Heb 9:14 ESV)</w:t>
      </w:r>
    </w:p>
    <w:p w14:paraId="01BF963A" w14:textId="77777777" w:rsidR="006C7AEB" w:rsidRPr="00135D3D" w:rsidRDefault="006C7AEB" w:rsidP="00135D3D">
      <w:pPr>
        <w:autoSpaceDE w:val="0"/>
        <w:autoSpaceDN w:val="0"/>
        <w:adjustRightInd w:val="0"/>
        <w:spacing w:after="0" w:line="240" w:lineRule="auto"/>
        <w:ind w:left="720"/>
        <w:rPr>
          <w:rFonts w:ascii="Times New Roman" w:hAnsi="Times New Roman" w:cs="Times New Roman"/>
          <w:i/>
          <w:iCs/>
          <w:color w:val="000000" w:themeColor="text1"/>
        </w:rPr>
      </w:pPr>
    </w:p>
    <w:p w14:paraId="4D44293F" w14:textId="77777777" w:rsidR="006C7AEB" w:rsidRPr="00135D3D" w:rsidRDefault="006C7AEB" w:rsidP="00135D3D">
      <w:pPr>
        <w:autoSpaceDE w:val="0"/>
        <w:autoSpaceDN w:val="0"/>
        <w:adjustRightInd w:val="0"/>
        <w:spacing w:after="0" w:line="240" w:lineRule="auto"/>
        <w:ind w:left="720"/>
        <w:rPr>
          <w:rFonts w:ascii="Times New Roman" w:hAnsi="Times New Roman" w:cs="Times New Roman"/>
          <w:i/>
          <w:iCs/>
          <w:color w:val="000000" w:themeColor="text1"/>
        </w:rPr>
      </w:pPr>
      <w:r w:rsidRPr="00135D3D">
        <w:rPr>
          <w:rFonts w:ascii="Times New Roman" w:hAnsi="Times New Roman" w:cs="Times New Roman"/>
          <w:i/>
          <w:iCs/>
          <w:color w:val="000000" w:themeColor="text1"/>
        </w:rPr>
        <w:t>“"Come now, let us reason together, says the LORD: though your sins are like scarlet, they shall be as white as snow; though they are red like crimson, they shall become like wool.” (Isa 1:18 ESV)</w:t>
      </w:r>
    </w:p>
    <w:p w14:paraId="4AEF2396" w14:textId="5AAB6D4B" w:rsidR="006C7AEB" w:rsidRPr="00BE57E4" w:rsidRDefault="006C7AEB" w:rsidP="006C7AEB">
      <w:pPr>
        <w:autoSpaceDE w:val="0"/>
        <w:autoSpaceDN w:val="0"/>
        <w:adjustRightInd w:val="0"/>
        <w:spacing w:after="0" w:line="240" w:lineRule="auto"/>
        <w:rPr>
          <w:rFonts w:ascii="Times New Roman" w:hAnsi="Times New Roman" w:cs="Times New Roman"/>
          <w:color w:val="000000"/>
        </w:rPr>
      </w:pPr>
    </w:p>
    <w:p w14:paraId="7D8CCCC7" w14:textId="231412D2" w:rsidR="006C7AEB" w:rsidRPr="00BE57E4" w:rsidRDefault="006C7AEB" w:rsidP="006C7AEB">
      <w:pPr>
        <w:autoSpaceDE w:val="0"/>
        <w:autoSpaceDN w:val="0"/>
        <w:adjustRightInd w:val="0"/>
        <w:spacing w:after="0" w:line="240" w:lineRule="auto"/>
        <w:rPr>
          <w:rFonts w:ascii="Times New Roman" w:hAnsi="Times New Roman" w:cs="Times New Roman"/>
          <w:color w:val="000000"/>
        </w:rPr>
      </w:pPr>
      <w:r w:rsidRPr="00BE57E4">
        <w:rPr>
          <w:rFonts w:ascii="Times New Roman" w:hAnsi="Times New Roman" w:cs="Times New Roman"/>
          <w:color w:val="000000"/>
        </w:rPr>
        <w:t xml:space="preserve">This pictured, the need for a permanent cleansing that is accomplished only in Christ. For the blood of bulls and goats could never atone for man’s sins, and the washing of water could never remove the pollution. It </w:t>
      </w:r>
      <w:r w:rsidR="00135D3D">
        <w:rPr>
          <w:rFonts w:ascii="Times New Roman" w:hAnsi="Times New Roman" w:cs="Times New Roman"/>
          <w:color w:val="000000"/>
        </w:rPr>
        <w:t xml:space="preserve">all points us </w:t>
      </w:r>
      <w:r w:rsidRPr="00BE57E4">
        <w:rPr>
          <w:rFonts w:ascii="Times New Roman" w:hAnsi="Times New Roman" w:cs="Times New Roman"/>
          <w:color w:val="000000"/>
        </w:rPr>
        <w:t>to what Jesus can and will do!</w:t>
      </w:r>
    </w:p>
    <w:p w14:paraId="36E2E250" w14:textId="1DC3EC1D" w:rsidR="00D843BE" w:rsidRPr="00BE57E4" w:rsidRDefault="006C7AEB" w:rsidP="0023423D">
      <w:pPr>
        <w:pStyle w:val="NormalWeb"/>
        <w:shd w:val="clear" w:color="auto" w:fill="FFFFFF"/>
        <w:rPr>
          <w:rStyle w:val="text"/>
          <w:sz w:val="22"/>
          <w:szCs w:val="22"/>
        </w:rPr>
      </w:pPr>
      <w:r w:rsidRPr="00135D3D">
        <w:rPr>
          <w:rStyle w:val="text"/>
          <w:b/>
          <w:bCs/>
          <w:color w:val="000000" w:themeColor="text1"/>
          <w:sz w:val="22"/>
          <w:szCs w:val="22"/>
        </w:rPr>
        <w:t>APPLICATION:</w:t>
      </w:r>
      <w:r w:rsidRPr="00135D3D">
        <w:rPr>
          <w:rStyle w:val="text"/>
          <w:color w:val="000000" w:themeColor="text1"/>
          <w:sz w:val="22"/>
          <w:szCs w:val="22"/>
        </w:rPr>
        <w:t xml:space="preserve"> </w:t>
      </w:r>
      <w:r w:rsidRPr="00BE57E4">
        <w:rPr>
          <w:rStyle w:val="text"/>
          <w:sz w:val="22"/>
          <w:szCs w:val="22"/>
        </w:rPr>
        <w:t>You and I, a</w:t>
      </w:r>
      <w:r w:rsidR="00135D3D">
        <w:rPr>
          <w:rStyle w:val="text"/>
          <w:sz w:val="22"/>
          <w:szCs w:val="22"/>
        </w:rPr>
        <w:t>s</w:t>
      </w:r>
      <w:r w:rsidRPr="00BE57E4">
        <w:rPr>
          <w:rStyle w:val="text"/>
          <w:sz w:val="22"/>
          <w:szCs w:val="22"/>
        </w:rPr>
        <w:t xml:space="preserve"> believers in Christ are </w:t>
      </w:r>
      <w:r w:rsidR="00D843BE" w:rsidRPr="00BE57E4">
        <w:rPr>
          <w:rStyle w:val="text"/>
          <w:sz w:val="22"/>
          <w:szCs w:val="22"/>
        </w:rPr>
        <w:t xml:space="preserve">priests of the living God. </w:t>
      </w:r>
    </w:p>
    <w:p w14:paraId="60B91697" w14:textId="77777777" w:rsidR="00D843BE" w:rsidRPr="00135D3D" w:rsidRDefault="00D843BE" w:rsidP="00135D3D">
      <w:pPr>
        <w:autoSpaceDE w:val="0"/>
        <w:autoSpaceDN w:val="0"/>
        <w:adjustRightInd w:val="0"/>
        <w:spacing w:after="0" w:line="240" w:lineRule="auto"/>
        <w:ind w:left="720"/>
        <w:rPr>
          <w:rFonts w:ascii="Times New Roman" w:hAnsi="Times New Roman" w:cs="Times New Roman"/>
          <w:i/>
          <w:iCs/>
          <w:color w:val="000000" w:themeColor="text1"/>
        </w:rPr>
      </w:pPr>
      <w:r w:rsidRPr="00135D3D">
        <w:rPr>
          <w:rFonts w:ascii="Times New Roman" w:hAnsi="Times New Roman" w:cs="Times New Roman"/>
          <w:i/>
          <w:iCs/>
          <w:color w:val="000000" w:themeColor="text1"/>
        </w:rPr>
        <w:t>“But you are a chosen race, a royal priesthood, a holy nation, a people for his own possession, that you may proclaim the excellencies of him who called you out of darkness into his marvelous light.” (1Pe 2:9 ESV)</w:t>
      </w:r>
    </w:p>
    <w:p w14:paraId="37A47B3E" w14:textId="77777777" w:rsidR="00D843BE" w:rsidRPr="00135D3D" w:rsidRDefault="00D843BE" w:rsidP="00135D3D">
      <w:pPr>
        <w:autoSpaceDE w:val="0"/>
        <w:autoSpaceDN w:val="0"/>
        <w:adjustRightInd w:val="0"/>
        <w:spacing w:after="0" w:line="240" w:lineRule="auto"/>
        <w:ind w:left="720"/>
        <w:rPr>
          <w:rFonts w:ascii="Times New Roman" w:hAnsi="Times New Roman" w:cs="Times New Roman"/>
          <w:i/>
          <w:iCs/>
          <w:color w:val="000000" w:themeColor="text1"/>
        </w:rPr>
      </w:pPr>
    </w:p>
    <w:p w14:paraId="01D34C9E" w14:textId="77777777" w:rsidR="00D843BE" w:rsidRPr="00135D3D" w:rsidRDefault="00D843BE" w:rsidP="00135D3D">
      <w:pPr>
        <w:autoSpaceDE w:val="0"/>
        <w:autoSpaceDN w:val="0"/>
        <w:adjustRightInd w:val="0"/>
        <w:spacing w:after="0" w:line="240" w:lineRule="auto"/>
        <w:ind w:left="720"/>
        <w:rPr>
          <w:rFonts w:ascii="Times New Roman" w:hAnsi="Times New Roman" w:cs="Times New Roman"/>
          <w:i/>
          <w:iCs/>
          <w:color w:val="000000" w:themeColor="text1"/>
        </w:rPr>
      </w:pPr>
      <w:r w:rsidRPr="00135D3D">
        <w:rPr>
          <w:rFonts w:ascii="Times New Roman" w:hAnsi="Times New Roman" w:cs="Times New Roman"/>
          <w:i/>
          <w:iCs/>
          <w:color w:val="000000" w:themeColor="text1"/>
        </w:rPr>
        <w:t>“you yourselves like living stones are being built up as a spiritual house, to be a holy priesthood, to offer spiritual sacrifices acceptable to God through Jesus Christ.” (1Pe 2:5 ESV)</w:t>
      </w:r>
    </w:p>
    <w:p w14:paraId="222EF6E2" w14:textId="77777777" w:rsidR="00D843BE" w:rsidRPr="00BE57E4" w:rsidRDefault="00D843BE" w:rsidP="00D843BE">
      <w:pPr>
        <w:autoSpaceDE w:val="0"/>
        <w:autoSpaceDN w:val="0"/>
        <w:adjustRightInd w:val="0"/>
        <w:spacing w:after="0" w:line="240" w:lineRule="auto"/>
        <w:rPr>
          <w:rFonts w:ascii="Times New Roman" w:hAnsi="Times New Roman" w:cs="Times New Roman"/>
          <w:color w:val="000000"/>
        </w:rPr>
      </w:pPr>
    </w:p>
    <w:p w14:paraId="27EB6412" w14:textId="243F1055" w:rsidR="00505105" w:rsidRPr="00505105" w:rsidRDefault="00505105" w:rsidP="007C6BE5">
      <w:pPr>
        <w:autoSpaceDE w:val="0"/>
        <w:autoSpaceDN w:val="0"/>
        <w:adjustRightInd w:val="0"/>
        <w:spacing w:after="0" w:line="240" w:lineRule="auto"/>
        <w:rPr>
          <w:rFonts w:ascii="Times New Roman" w:hAnsi="Times New Roman" w:cs="Times New Roman"/>
          <w:color w:val="000000" w:themeColor="text1"/>
        </w:rPr>
      </w:pPr>
      <w:r w:rsidRPr="00505105">
        <w:rPr>
          <w:rFonts w:ascii="Times New Roman" w:hAnsi="Times New Roman" w:cs="Times New Roman"/>
          <w:b/>
          <w:bCs/>
          <w:color w:val="000000" w:themeColor="text1"/>
        </w:rPr>
        <w:t>APPLICATION:</w:t>
      </w:r>
      <w:r w:rsidRPr="00505105">
        <w:rPr>
          <w:rFonts w:ascii="Times New Roman" w:hAnsi="Times New Roman" w:cs="Times New Roman"/>
          <w:color w:val="000000" w:themeColor="text1"/>
        </w:rPr>
        <w:t xml:space="preserve"> Here at the Bronze Sea, we see the initial cleansing that Jesus accomplishes by faith (salvation) and we see pictured the continual cleaning up (sanctification).</w:t>
      </w:r>
    </w:p>
    <w:p w14:paraId="0EC45EAE" w14:textId="56A8E1CD" w:rsidR="007C6BE5" w:rsidRPr="00505105" w:rsidRDefault="007C6BE5" w:rsidP="00505105">
      <w:pPr>
        <w:autoSpaceDE w:val="0"/>
        <w:autoSpaceDN w:val="0"/>
        <w:adjustRightInd w:val="0"/>
        <w:spacing w:after="0" w:line="240" w:lineRule="auto"/>
        <w:ind w:left="720"/>
        <w:rPr>
          <w:rFonts w:ascii="Times New Roman" w:hAnsi="Times New Roman" w:cs="Times New Roman"/>
          <w:i/>
          <w:iCs/>
          <w:color w:val="000000" w:themeColor="text1"/>
        </w:rPr>
      </w:pPr>
      <w:r w:rsidRPr="00505105">
        <w:rPr>
          <w:rFonts w:ascii="Times New Roman" w:hAnsi="Times New Roman" w:cs="Times New Roman"/>
          <w:i/>
          <w:iCs/>
          <w:color w:val="000000" w:themeColor="text1"/>
        </w:rPr>
        <w:t>“If we confess our sins, he is faithful and just to forgive us our sins and to cleanse us from all unrighteousness.” (1Jo 1:9 ESV)</w:t>
      </w:r>
    </w:p>
    <w:p w14:paraId="1E70ECD7" w14:textId="7FD396AE" w:rsidR="007C6BE5" w:rsidRPr="00505105" w:rsidRDefault="00505105" w:rsidP="007C6BE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w:t>
      </w:r>
      <w:r w:rsidR="00AE2431">
        <w:rPr>
          <w:rFonts w:ascii="Times New Roman" w:hAnsi="Times New Roman" w:cs="Times New Roman"/>
          <w:color w:val="000000"/>
          <w:sz w:val="28"/>
          <w:szCs w:val="28"/>
        </w:rPr>
        <w:t>____________</w:t>
      </w:r>
      <w:r>
        <w:rPr>
          <w:rFonts w:ascii="Times New Roman" w:hAnsi="Times New Roman" w:cs="Times New Roman"/>
          <w:color w:val="000000"/>
          <w:sz w:val="28"/>
          <w:szCs w:val="28"/>
        </w:rPr>
        <w:t>_______________</w:t>
      </w:r>
    </w:p>
    <w:p w14:paraId="3C1D403E" w14:textId="3BC7254B" w:rsidR="0023423D" w:rsidRPr="00505105" w:rsidRDefault="0023423D" w:rsidP="0023423D">
      <w:pPr>
        <w:pStyle w:val="NormalWeb"/>
        <w:shd w:val="clear" w:color="auto" w:fill="FFFFFF"/>
        <w:rPr>
          <w:rStyle w:val="text"/>
          <w:b/>
          <w:bCs/>
          <w:i/>
          <w:iCs/>
          <w:color w:val="000000" w:themeColor="text1"/>
          <w:sz w:val="22"/>
          <w:szCs w:val="22"/>
        </w:rPr>
      </w:pPr>
      <w:r w:rsidRPr="00505105">
        <w:rPr>
          <w:rStyle w:val="text"/>
          <w:b/>
          <w:bCs/>
          <w:i/>
          <w:iCs/>
          <w:color w:val="000000" w:themeColor="text1"/>
          <w:sz w:val="22"/>
          <w:szCs w:val="22"/>
          <w:vertAlign w:val="superscript"/>
        </w:rPr>
        <w:t>40 </w:t>
      </w:r>
      <w:r w:rsidRPr="00505105">
        <w:rPr>
          <w:rStyle w:val="text"/>
          <w:b/>
          <w:bCs/>
          <w:i/>
          <w:iCs/>
          <w:color w:val="000000" w:themeColor="text1"/>
          <w:sz w:val="22"/>
          <w:szCs w:val="22"/>
        </w:rPr>
        <w:t>Hiram also made the pots, the shovels, and the basins. So Hiram finished all the work that he did for King Solomon on the house of the </w:t>
      </w:r>
      <w:r w:rsidRPr="00505105">
        <w:rPr>
          <w:rStyle w:val="small-caps"/>
          <w:b/>
          <w:bCs/>
          <w:i/>
          <w:iCs/>
          <w:smallCaps/>
          <w:color w:val="000000" w:themeColor="text1"/>
          <w:sz w:val="22"/>
          <w:szCs w:val="22"/>
        </w:rPr>
        <w:t>Lord</w:t>
      </w:r>
      <w:r w:rsidRPr="00505105">
        <w:rPr>
          <w:rStyle w:val="text"/>
          <w:b/>
          <w:bCs/>
          <w:i/>
          <w:iCs/>
          <w:color w:val="000000" w:themeColor="text1"/>
          <w:sz w:val="22"/>
          <w:szCs w:val="22"/>
        </w:rPr>
        <w:t>:</w:t>
      </w:r>
      <w:r w:rsidRPr="00505105">
        <w:rPr>
          <w:b/>
          <w:bCs/>
          <w:i/>
          <w:iCs/>
          <w:color w:val="000000" w:themeColor="text1"/>
          <w:sz w:val="22"/>
          <w:szCs w:val="22"/>
        </w:rPr>
        <w:t> </w:t>
      </w:r>
      <w:r w:rsidRPr="00505105">
        <w:rPr>
          <w:rStyle w:val="text"/>
          <w:b/>
          <w:bCs/>
          <w:i/>
          <w:iCs/>
          <w:color w:val="000000" w:themeColor="text1"/>
          <w:sz w:val="22"/>
          <w:szCs w:val="22"/>
          <w:vertAlign w:val="superscript"/>
        </w:rPr>
        <w:t>41 </w:t>
      </w:r>
      <w:r w:rsidRPr="00505105">
        <w:rPr>
          <w:rStyle w:val="text"/>
          <w:b/>
          <w:bCs/>
          <w:i/>
          <w:iCs/>
          <w:color w:val="000000" w:themeColor="text1"/>
          <w:sz w:val="22"/>
          <w:szCs w:val="22"/>
        </w:rPr>
        <w:t>the two pillars, the two bowls of the capitals that were on the tops of the pillars, and the two </w:t>
      </w:r>
      <w:proofErr w:type="spellStart"/>
      <w:r w:rsidRPr="00505105">
        <w:rPr>
          <w:rStyle w:val="text"/>
          <w:b/>
          <w:bCs/>
          <w:i/>
          <w:iCs/>
          <w:color w:val="000000" w:themeColor="text1"/>
          <w:sz w:val="22"/>
          <w:szCs w:val="22"/>
        </w:rPr>
        <w:t>latticeworks</w:t>
      </w:r>
      <w:proofErr w:type="spellEnd"/>
      <w:r w:rsidRPr="00505105">
        <w:rPr>
          <w:rStyle w:val="text"/>
          <w:b/>
          <w:bCs/>
          <w:i/>
          <w:iCs/>
          <w:color w:val="000000" w:themeColor="text1"/>
          <w:sz w:val="22"/>
          <w:szCs w:val="22"/>
        </w:rPr>
        <w:t xml:space="preserve"> to cover the two bowls of the capitals that were on the tops of the pillars;</w:t>
      </w:r>
      <w:r w:rsidRPr="00505105">
        <w:rPr>
          <w:b/>
          <w:bCs/>
          <w:i/>
          <w:iCs/>
          <w:color w:val="000000" w:themeColor="text1"/>
          <w:sz w:val="22"/>
          <w:szCs w:val="22"/>
        </w:rPr>
        <w:t> </w:t>
      </w:r>
      <w:r w:rsidRPr="00505105">
        <w:rPr>
          <w:rStyle w:val="text"/>
          <w:b/>
          <w:bCs/>
          <w:i/>
          <w:iCs/>
          <w:color w:val="000000" w:themeColor="text1"/>
          <w:sz w:val="22"/>
          <w:szCs w:val="22"/>
          <w:vertAlign w:val="superscript"/>
        </w:rPr>
        <w:t>42 </w:t>
      </w:r>
      <w:r w:rsidRPr="00505105">
        <w:rPr>
          <w:rStyle w:val="text"/>
          <w:b/>
          <w:bCs/>
          <w:i/>
          <w:iCs/>
          <w:color w:val="000000" w:themeColor="text1"/>
          <w:sz w:val="22"/>
          <w:szCs w:val="22"/>
        </w:rPr>
        <w:t xml:space="preserve">and the four hundred pomegranates for the two </w:t>
      </w:r>
      <w:proofErr w:type="spellStart"/>
      <w:r w:rsidRPr="00505105">
        <w:rPr>
          <w:rStyle w:val="text"/>
          <w:b/>
          <w:bCs/>
          <w:i/>
          <w:iCs/>
          <w:color w:val="000000" w:themeColor="text1"/>
          <w:sz w:val="22"/>
          <w:szCs w:val="22"/>
        </w:rPr>
        <w:t>latticeworks</w:t>
      </w:r>
      <w:proofErr w:type="spellEnd"/>
      <w:r w:rsidRPr="00505105">
        <w:rPr>
          <w:rStyle w:val="text"/>
          <w:b/>
          <w:bCs/>
          <w:i/>
          <w:iCs/>
          <w:color w:val="000000" w:themeColor="text1"/>
          <w:sz w:val="22"/>
          <w:szCs w:val="22"/>
        </w:rPr>
        <w:t>, two rows of pomegranates for each latticework, to cover the two bowls of the capitals that were on the pillars;</w:t>
      </w:r>
      <w:r w:rsidRPr="00505105">
        <w:rPr>
          <w:b/>
          <w:bCs/>
          <w:i/>
          <w:iCs/>
          <w:color w:val="000000" w:themeColor="text1"/>
          <w:sz w:val="22"/>
          <w:szCs w:val="22"/>
        </w:rPr>
        <w:t> </w:t>
      </w:r>
      <w:r w:rsidRPr="00505105">
        <w:rPr>
          <w:rStyle w:val="text"/>
          <w:b/>
          <w:bCs/>
          <w:i/>
          <w:iCs/>
          <w:color w:val="000000" w:themeColor="text1"/>
          <w:sz w:val="22"/>
          <w:szCs w:val="22"/>
          <w:vertAlign w:val="superscript"/>
        </w:rPr>
        <w:t>43 </w:t>
      </w:r>
      <w:r w:rsidRPr="00505105">
        <w:rPr>
          <w:rStyle w:val="text"/>
          <w:b/>
          <w:bCs/>
          <w:i/>
          <w:iCs/>
          <w:color w:val="000000" w:themeColor="text1"/>
          <w:sz w:val="22"/>
          <w:szCs w:val="22"/>
        </w:rPr>
        <w:t>the ten stands, and the ten basins on the stands;</w:t>
      </w:r>
      <w:r w:rsidRPr="00505105">
        <w:rPr>
          <w:b/>
          <w:bCs/>
          <w:i/>
          <w:iCs/>
          <w:color w:val="000000" w:themeColor="text1"/>
          <w:sz w:val="22"/>
          <w:szCs w:val="22"/>
        </w:rPr>
        <w:t> </w:t>
      </w:r>
      <w:r w:rsidRPr="00505105">
        <w:rPr>
          <w:rStyle w:val="text"/>
          <w:b/>
          <w:bCs/>
          <w:i/>
          <w:iCs/>
          <w:color w:val="000000" w:themeColor="text1"/>
          <w:sz w:val="22"/>
          <w:szCs w:val="22"/>
          <w:vertAlign w:val="superscript"/>
        </w:rPr>
        <w:t>44 </w:t>
      </w:r>
      <w:r w:rsidRPr="00505105">
        <w:rPr>
          <w:rStyle w:val="text"/>
          <w:b/>
          <w:bCs/>
          <w:i/>
          <w:iCs/>
          <w:color w:val="000000" w:themeColor="text1"/>
          <w:sz w:val="22"/>
          <w:szCs w:val="22"/>
        </w:rPr>
        <w:t>and the one sea, and the twelve oxen underneath the sea.</w:t>
      </w:r>
      <w:r w:rsidR="001C7388" w:rsidRPr="00505105">
        <w:rPr>
          <w:rStyle w:val="text"/>
          <w:b/>
          <w:bCs/>
          <w:i/>
          <w:iCs/>
          <w:color w:val="000000" w:themeColor="text1"/>
          <w:sz w:val="22"/>
          <w:szCs w:val="22"/>
        </w:rPr>
        <w:t xml:space="preserve"> </w:t>
      </w:r>
      <w:r w:rsidRPr="00505105">
        <w:rPr>
          <w:rStyle w:val="text"/>
          <w:b/>
          <w:bCs/>
          <w:i/>
          <w:iCs/>
          <w:color w:val="000000" w:themeColor="text1"/>
          <w:sz w:val="22"/>
          <w:szCs w:val="22"/>
          <w:vertAlign w:val="superscript"/>
        </w:rPr>
        <w:t>45 </w:t>
      </w:r>
      <w:r w:rsidRPr="00505105">
        <w:rPr>
          <w:rStyle w:val="text"/>
          <w:b/>
          <w:bCs/>
          <w:i/>
          <w:iCs/>
          <w:color w:val="000000" w:themeColor="text1"/>
          <w:sz w:val="22"/>
          <w:szCs w:val="22"/>
        </w:rPr>
        <w:t>Now the pots, the shovels, and the basins, all these vessels in the house of the </w:t>
      </w:r>
      <w:r w:rsidRPr="00505105">
        <w:rPr>
          <w:rStyle w:val="small-caps"/>
          <w:b/>
          <w:bCs/>
          <w:i/>
          <w:iCs/>
          <w:smallCaps/>
          <w:color w:val="000000" w:themeColor="text1"/>
          <w:sz w:val="22"/>
          <w:szCs w:val="22"/>
        </w:rPr>
        <w:t>Lord</w:t>
      </w:r>
      <w:r w:rsidRPr="00505105">
        <w:rPr>
          <w:rStyle w:val="text"/>
          <w:b/>
          <w:bCs/>
          <w:i/>
          <w:iCs/>
          <w:color w:val="000000" w:themeColor="text1"/>
          <w:sz w:val="22"/>
          <w:szCs w:val="22"/>
        </w:rPr>
        <w:t>, which Hiram made for King Solomon, were of burnished bronze.</w:t>
      </w:r>
      <w:r w:rsidRPr="00505105">
        <w:rPr>
          <w:b/>
          <w:bCs/>
          <w:i/>
          <w:iCs/>
          <w:color w:val="000000" w:themeColor="text1"/>
          <w:sz w:val="22"/>
          <w:szCs w:val="22"/>
        </w:rPr>
        <w:t> </w:t>
      </w:r>
      <w:r w:rsidRPr="00505105">
        <w:rPr>
          <w:rStyle w:val="text"/>
          <w:b/>
          <w:bCs/>
          <w:i/>
          <w:iCs/>
          <w:color w:val="000000" w:themeColor="text1"/>
          <w:sz w:val="22"/>
          <w:szCs w:val="22"/>
          <w:vertAlign w:val="superscript"/>
        </w:rPr>
        <w:t>46 </w:t>
      </w:r>
      <w:r w:rsidRPr="00505105">
        <w:rPr>
          <w:rStyle w:val="text"/>
          <w:b/>
          <w:bCs/>
          <w:i/>
          <w:iCs/>
          <w:color w:val="000000" w:themeColor="text1"/>
          <w:sz w:val="22"/>
          <w:szCs w:val="22"/>
        </w:rPr>
        <w:t>In the plain of the Jordan the king cast them, in the clay ground between Succoth and </w:t>
      </w:r>
      <w:proofErr w:type="spellStart"/>
      <w:r w:rsidRPr="00505105">
        <w:rPr>
          <w:rStyle w:val="text"/>
          <w:b/>
          <w:bCs/>
          <w:i/>
          <w:iCs/>
          <w:color w:val="000000" w:themeColor="text1"/>
          <w:sz w:val="22"/>
          <w:szCs w:val="22"/>
        </w:rPr>
        <w:t>Zarethan</w:t>
      </w:r>
      <w:proofErr w:type="spellEnd"/>
      <w:r w:rsidRPr="00505105">
        <w:rPr>
          <w:rStyle w:val="text"/>
          <w:b/>
          <w:bCs/>
          <w:i/>
          <w:iCs/>
          <w:color w:val="000000" w:themeColor="text1"/>
          <w:sz w:val="22"/>
          <w:szCs w:val="22"/>
        </w:rPr>
        <w:t>.</w:t>
      </w:r>
      <w:r w:rsidRPr="00505105">
        <w:rPr>
          <w:b/>
          <w:bCs/>
          <w:i/>
          <w:iCs/>
          <w:color w:val="000000" w:themeColor="text1"/>
          <w:sz w:val="22"/>
          <w:szCs w:val="22"/>
        </w:rPr>
        <w:t> </w:t>
      </w:r>
      <w:r w:rsidRPr="00505105">
        <w:rPr>
          <w:rStyle w:val="text"/>
          <w:b/>
          <w:bCs/>
          <w:i/>
          <w:iCs/>
          <w:color w:val="000000" w:themeColor="text1"/>
          <w:sz w:val="22"/>
          <w:szCs w:val="22"/>
          <w:vertAlign w:val="superscript"/>
        </w:rPr>
        <w:t>47 </w:t>
      </w:r>
      <w:r w:rsidRPr="00505105">
        <w:rPr>
          <w:rStyle w:val="text"/>
          <w:b/>
          <w:bCs/>
          <w:i/>
          <w:iCs/>
          <w:color w:val="000000" w:themeColor="text1"/>
          <w:sz w:val="22"/>
          <w:szCs w:val="22"/>
        </w:rPr>
        <w:t xml:space="preserve">And Solomon left all the vessels </w:t>
      </w:r>
      <w:proofErr w:type="spellStart"/>
      <w:r w:rsidRPr="00505105">
        <w:rPr>
          <w:rStyle w:val="text"/>
          <w:b/>
          <w:bCs/>
          <w:i/>
          <w:iCs/>
          <w:color w:val="000000" w:themeColor="text1"/>
          <w:sz w:val="22"/>
          <w:szCs w:val="22"/>
        </w:rPr>
        <w:t>unweighed</w:t>
      </w:r>
      <w:proofErr w:type="spellEnd"/>
      <w:r w:rsidRPr="00505105">
        <w:rPr>
          <w:rStyle w:val="text"/>
          <w:b/>
          <w:bCs/>
          <w:i/>
          <w:iCs/>
          <w:color w:val="000000" w:themeColor="text1"/>
          <w:sz w:val="22"/>
          <w:szCs w:val="22"/>
        </w:rPr>
        <w:t>, because there were so many of them; the weight of the bronze was not ascertained.</w:t>
      </w:r>
    </w:p>
    <w:p w14:paraId="381899BF" w14:textId="1DE59764" w:rsidR="001C7388" w:rsidRPr="00BE57E4" w:rsidRDefault="00505105" w:rsidP="0023423D">
      <w:pPr>
        <w:pStyle w:val="NormalWeb"/>
        <w:shd w:val="clear" w:color="auto" w:fill="FFFFFF"/>
        <w:rPr>
          <w:sz w:val="22"/>
          <w:szCs w:val="22"/>
        </w:rPr>
      </w:pPr>
      <w:r w:rsidRPr="00505105">
        <w:rPr>
          <w:b/>
          <w:bCs/>
          <w:sz w:val="22"/>
          <w:szCs w:val="22"/>
        </w:rPr>
        <w:t>Vs 40 -</w:t>
      </w:r>
      <w:r>
        <w:rPr>
          <w:sz w:val="22"/>
          <w:szCs w:val="22"/>
        </w:rPr>
        <w:t xml:space="preserve"> </w:t>
      </w:r>
      <w:r w:rsidR="007C6BE5" w:rsidRPr="00BE57E4">
        <w:rPr>
          <w:sz w:val="22"/>
          <w:szCs w:val="22"/>
        </w:rPr>
        <w:t xml:space="preserve">Here we see other important items that Hiram made to be used in the temple. </w:t>
      </w:r>
    </w:p>
    <w:p w14:paraId="2CC7C79B" w14:textId="37BE2873" w:rsidR="001C7388" w:rsidRDefault="00505105" w:rsidP="0023423D">
      <w:pPr>
        <w:pStyle w:val="NormalWeb"/>
        <w:shd w:val="clear" w:color="auto" w:fill="FFFFFF"/>
        <w:rPr>
          <w:rStyle w:val="text"/>
          <w:sz w:val="22"/>
          <w:szCs w:val="22"/>
        </w:rPr>
      </w:pPr>
      <w:r w:rsidRPr="00AE2431">
        <w:rPr>
          <w:rStyle w:val="text"/>
          <w:b/>
          <w:bCs/>
          <w:sz w:val="22"/>
          <w:szCs w:val="22"/>
        </w:rPr>
        <w:t>Vs 41–43</w:t>
      </w:r>
      <w:r>
        <w:rPr>
          <w:rStyle w:val="text"/>
          <w:sz w:val="22"/>
          <w:szCs w:val="22"/>
        </w:rPr>
        <w:t xml:space="preserve"> -</w:t>
      </w:r>
      <w:r w:rsidR="007C6BE5" w:rsidRPr="00BE57E4">
        <w:rPr>
          <w:rStyle w:val="text"/>
          <w:sz w:val="22"/>
          <w:szCs w:val="22"/>
        </w:rPr>
        <w:t xml:space="preserve">The writer reminds us of the pillars and the bronze sea, both magnificent and technological marvels. </w:t>
      </w:r>
    </w:p>
    <w:p w14:paraId="0D35AFB4" w14:textId="77777777" w:rsidR="002E649A" w:rsidRDefault="002E649A" w:rsidP="0023423D">
      <w:pPr>
        <w:pStyle w:val="NormalWeb"/>
        <w:shd w:val="clear" w:color="auto" w:fill="FFFFFF"/>
        <w:rPr>
          <w:rStyle w:val="text"/>
          <w:b/>
          <w:bCs/>
          <w:sz w:val="22"/>
          <w:szCs w:val="22"/>
        </w:rPr>
      </w:pPr>
    </w:p>
    <w:p w14:paraId="4EBC76D9" w14:textId="2F95499C" w:rsidR="001C7388" w:rsidRPr="00BE57E4" w:rsidRDefault="00505105" w:rsidP="0023423D">
      <w:pPr>
        <w:pStyle w:val="NormalWeb"/>
        <w:shd w:val="clear" w:color="auto" w:fill="FFFFFF"/>
        <w:rPr>
          <w:sz w:val="22"/>
          <w:szCs w:val="22"/>
        </w:rPr>
      </w:pPr>
      <w:r w:rsidRPr="00EF2879">
        <w:rPr>
          <w:rStyle w:val="text"/>
          <w:b/>
          <w:bCs/>
          <w:sz w:val="22"/>
          <w:szCs w:val="22"/>
        </w:rPr>
        <w:lastRenderedPageBreak/>
        <w:t>Vs 44-47 -</w:t>
      </w:r>
      <w:r>
        <w:rPr>
          <w:rStyle w:val="text"/>
          <w:sz w:val="22"/>
          <w:szCs w:val="22"/>
        </w:rPr>
        <w:t xml:space="preserve"> </w:t>
      </w:r>
      <w:r w:rsidR="007C6BE5" w:rsidRPr="00BE57E4">
        <w:rPr>
          <w:sz w:val="22"/>
          <w:szCs w:val="22"/>
        </w:rPr>
        <w:t>Various bronze items needed in the House of Yahweh</w:t>
      </w:r>
      <w:r>
        <w:rPr>
          <w:sz w:val="22"/>
          <w:szCs w:val="22"/>
        </w:rPr>
        <w:t xml:space="preserve"> that were cast in the plain of Jordan. </w:t>
      </w:r>
    </w:p>
    <w:p w14:paraId="2E070781" w14:textId="7D24819F" w:rsidR="001C7388" w:rsidRPr="00505105" w:rsidRDefault="00E16DC7" w:rsidP="001C7388">
      <w:pPr>
        <w:pStyle w:val="NormalWeb"/>
        <w:shd w:val="clear" w:color="auto" w:fill="FFFFFF"/>
        <w:rPr>
          <w:rStyle w:val="text"/>
          <w:color w:val="000000" w:themeColor="text1"/>
          <w:sz w:val="22"/>
          <w:szCs w:val="22"/>
        </w:rPr>
      </w:pPr>
      <w:r w:rsidRPr="00505105">
        <w:rPr>
          <w:rStyle w:val="text"/>
          <w:color w:val="000000" w:themeColor="text1"/>
          <w:sz w:val="22"/>
          <w:szCs w:val="22"/>
        </w:rPr>
        <w:t>Before we leave the courtyard and go inside the temple, these is one thing the writer of Kings does not discuss. It will come up next week as Solomon stand</w:t>
      </w:r>
      <w:r w:rsidR="00EF2879">
        <w:rPr>
          <w:rStyle w:val="text"/>
          <w:color w:val="000000" w:themeColor="text1"/>
          <w:sz w:val="22"/>
          <w:szCs w:val="22"/>
        </w:rPr>
        <w:t>s</w:t>
      </w:r>
      <w:r w:rsidRPr="00505105">
        <w:rPr>
          <w:rStyle w:val="text"/>
          <w:color w:val="000000" w:themeColor="text1"/>
          <w:sz w:val="22"/>
          <w:szCs w:val="22"/>
        </w:rPr>
        <w:t xml:space="preserve"> before it, but I want to at least mention it now:</w:t>
      </w:r>
    </w:p>
    <w:p w14:paraId="457148B0" w14:textId="4DCFF818" w:rsidR="00E16DC7" w:rsidRPr="00505105" w:rsidRDefault="00E16DC7" w:rsidP="00E16DC7">
      <w:pPr>
        <w:autoSpaceDE w:val="0"/>
        <w:autoSpaceDN w:val="0"/>
        <w:adjustRightInd w:val="0"/>
        <w:spacing w:after="0" w:line="240" w:lineRule="auto"/>
        <w:rPr>
          <w:rFonts w:ascii="Times New Roman" w:hAnsi="Times New Roman" w:cs="Times New Roman"/>
          <w:i/>
          <w:iCs/>
          <w:color w:val="000000" w:themeColor="text1"/>
        </w:rPr>
      </w:pPr>
      <w:r w:rsidRPr="00505105">
        <w:rPr>
          <w:rFonts w:ascii="Times New Roman" w:hAnsi="Times New Roman" w:cs="Times New Roman"/>
          <w:b/>
          <w:bCs/>
          <w:color w:val="000000"/>
        </w:rPr>
        <w:t>The Bronze Altar:</w:t>
      </w:r>
      <w:r w:rsidRPr="00BE57E4">
        <w:rPr>
          <w:rFonts w:ascii="Times New Roman" w:hAnsi="Times New Roman" w:cs="Times New Roman"/>
          <w:color w:val="000000"/>
        </w:rPr>
        <w:t xml:space="preserve"> </w:t>
      </w:r>
      <w:r w:rsidRPr="00505105">
        <w:rPr>
          <w:rFonts w:ascii="Times New Roman" w:hAnsi="Times New Roman" w:cs="Times New Roman"/>
          <w:i/>
          <w:iCs/>
          <w:color w:val="000000" w:themeColor="text1"/>
        </w:rPr>
        <w:t>“He made an altar of bronze, twenty cubits long and twenty cubits wide and ten cubits high.” (2Ch 4:1 ESV)</w:t>
      </w:r>
    </w:p>
    <w:p w14:paraId="25FE6E71" w14:textId="1E2AE682" w:rsidR="00E16DC7" w:rsidRPr="00BE57E4" w:rsidRDefault="00E16DC7" w:rsidP="00E16DC7">
      <w:pPr>
        <w:autoSpaceDE w:val="0"/>
        <w:autoSpaceDN w:val="0"/>
        <w:adjustRightInd w:val="0"/>
        <w:spacing w:after="0" w:line="240" w:lineRule="auto"/>
        <w:rPr>
          <w:rFonts w:ascii="Times New Roman" w:hAnsi="Times New Roman" w:cs="Times New Roman"/>
          <w:color w:val="00B050"/>
        </w:rPr>
      </w:pPr>
    </w:p>
    <w:p w14:paraId="79B44FF0" w14:textId="7C8DB1DC" w:rsidR="00E16DC7" w:rsidRPr="00BE57E4" w:rsidRDefault="00E16DC7" w:rsidP="00E16DC7">
      <w:pPr>
        <w:autoSpaceDE w:val="0"/>
        <w:autoSpaceDN w:val="0"/>
        <w:adjustRightInd w:val="0"/>
        <w:spacing w:after="0" w:line="240" w:lineRule="auto"/>
        <w:rPr>
          <w:rFonts w:ascii="Times New Roman" w:hAnsi="Times New Roman" w:cs="Times New Roman"/>
        </w:rPr>
      </w:pPr>
      <w:r w:rsidRPr="00BE57E4">
        <w:rPr>
          <w:rFonts w:ascii="Times New Roman" w:hAnsi="Times New Roman" w:cs="Times New Roman"/>
        </w:rPr>
        <w:t>Hiram also made a massive bronze altar for offerings. It was 20 cubits long (30 feet), 20 cubits wide (30 feet), and 10 cubits high (15 feet).</w:t>
      </w:r>
      <w:r w:rsidR="00505105">
        <w:rPr>
          <w:rFonts w:ascii="Times New Roman" w:hAnsi="Times New Roman" w:cs="Times New Roman"/>
        </w:rPr>
        <w:t xml:space="preserve"> </w:t>
      </w:r>
      <w:r w:rsidRPr="00BE57E4">
        <w:rPr>
          <w:rFonts w:ascii="Times New Roman" w:hAnsi="Times New Roman" w:cs="Times New Roman"/>
        </w:rPr>
        <w:t>The length and width were identical dimensions to the Holy of Holies (30 by 30). This is where bu</w:t>
      </w:r>
      <w:r w:rsidR="00505105">
        <w:rPr>
          <w:rFonts w:ascii="Times New Roman" w:hAnsi="Times New Roman" w:cs="Times New Roman"/>
        </w:rPr>
        <w:t>r</w:t>
      </w:r>
      <w:r w:rsidRPr="00BE57E4">
        <w:rPr>
          <w:rFonts w:ascii="Times New Roman" w:hAnsi="Times New Roman" w:cs="Times New Roman"/>
        </w:rPr>
        <w:t>nt offering</w:t>
      </w:r>
      <w:r w:rsidR="00EF2879">
        <w:rPr>
          <w:rFonts w:ascii="Times New Roman" w:hAnsi="Times New Roman" w:cs="Times New Roman"/>
        </w:rPr>
        <w:t>s</w:t>
      </w:r>
      <w:r w:rsidRPr="00BE57E4">
        <w:rPr>
          <w:rFonts w:ascii="Times New Roman" w:hAnsi="Times New Roman" w:cs="Times New Roman"/>
        </w:rPr>
        <w:t xml:space="preserve"> occurred.</w:t>
      </w:r>
    </w:p>
    <w:p w14:paraId="09285C05" w14:textId="6C5EE775" w:rsidR="00277700" w:rsidRPr="00BE57E4" w:rsidRDefault="00277700" w:rsidP="00E16DC7">
      <w:pPr>
        <w:autoSpaceDE w:val="0"/>
        <w:autoSpaceDN w:val="0"/>
        <w:adjustRightInd w:val="0"/>
        <w:spacing w:after="0" w:line="240" w:lineRule="auto"/>
        <w:rPr>
          <w:rFonts w:ascii="Times New Roman" w:hAnsi="Times New Roman" w:cs="Times New Roman"/>
        </w:rPr>
      </w:pPr>
    </w:p>
    <w:p w14:paraId="689FE35E" w14:textId="62ED43EC" w:rsidR="00277700" w:rsidRPr="00BE57E4" w:rsidRDefault="00505105" w:rsidP="00E16DC7">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Brazen Altar r</w:t>
      </w:r>
      <w:r w:rsidR="00B920FC" w:rsidRPr="00BE57E4">
        <w:rPr>
          <w:rFonts w:ascii="Times New Roman" w:hAnsi="Times New Roman" w:cs="Times New Roman"/>
        </w:rPr>
        <w:t>emind</w:t>
      </w:r>
      <w:r>
        <w:rPr>
          <w:rFonts w:ascii="Times New Roman" w:hAnsi="Times New Roman" w:cs="Times New Roman"/>
        </w:rPr>
        <w:t>ed</w:t>
      </w:r>
      <w:r w:rsidR="00B920FC" w:rsidRPr="00BE57E4">
        <w:rPr>
          <w:rFonts w:ascii="Times New Roman" w:hAnsi="Times New Roman" w:cs="Times New Roman"/>
        </w:rPr>
        <w:t xml:space="preserve"> every priest, every Levite, and every worshipper </w:t>
      </w:r>
      <w:r>
        <w:rPr>
          <w:rFonts w:ascii="Times New Roman" w:hAnsi="Times New Roman" w:cs="Times New Roman"/>
        </w:rPr>
        <w:t xml:space="preserve">that </w:t>
      </w:r>
      <w:r w:rsidR="00B920FC" w:rsidRPr="00BE57E4">
        <w:rPr>
          <w:rFonts w:ascii="Times New Roman" w:hAnsi="Times New Roman" w:cs="Times New Roman"/>
        </w:rPr>
        <w:t xml:space="preserve">sin bars the way into the holy place unless there is first a sacrifice. </w:t>
      </w:r>
      <w:r w:rsidR="00EF2879">
        <w:rPr>
          <w:rFonts w:ascii="Times New Roman" w:hAnsi="Times New Roman" w:cs="Times New Roman"/>
        </w:rPr>
        <w:t xml:space="preserve"> </w:t>
      </w:r>
    </w:p>
    <w:p w14:paraId="3FAD7E7F" w14:textId="7DDAA832" w:rsidR="00B920FC" w:rsidRPr="00BE57E4" w:rsidRDefault="00B920FC" w:rsidP="00E16DC7">
      <w:pPr>
        <w:autoSpaceDE w:val="0"/>
        <w:autoSpaceDN w:val="0"/>
        <w:adjustRightInd w:val="0"/>
        <w:spacing w:after="0" w:line="240" w:lineRule="auto"/>
        <w:rPr>
          <w:rFonts w:ascii="Times New Roman" w:hAnsi="Times New Roman" w:cs="Times New Roman"/>
        </w:rPr>
      </w:pPr>
    </w:p>
    <w:p w14:paraId="4873931B" w14:textId="747A70BF" w:rsidR="00B920FC" w:rsidRPr="00BE57E4" w:rsidRDefault="00B920FC" w:rsidP="00E16DC7">
      <w:pPr>
        <w:autoSpaceDE w:val="0"/>
        <w:autoSpaceDN w:val="0"/>
        <w:adjustRightInd w:val="0"/>
        <w:spacing w:after="0" w:line="240" w:lineRule="auto"/>
        <w:rPr>
          <w:rFonts w:ascii="Times New Roman" w:hAnsi="Times New Roman" w:cs="Times New Roman"/>
        </w:rPr>
      </w:pPr>
      <w:r w:rsidRPr="00BE57E4">
        <w:rPr>
          <w:rFonts w:ascii="Times New Roman" w:hAnsi="Times New Roman" w:cs="Times New Roman"/>
        </w:rPr>
        <w:t xml:space="preserve">Sinners can approach God and be assured of their acceptance by God </w:t>
      </w:r>
      <w:r w:rsidR="00505105">
        <w:rPr>
          <w:rFonts w:ascii="Times New Roman" w:hAnsi="Times New Roman" w:cs="Times New Roman"/>
        </w:rPr>
        <w:t xml:space="preserve">only through a blood sacrifice. </w:t>
      </w:r>
      <w:r w:rsidRPr="00BE57E4">
        <w:rPr>
          <w:rFonts w:ascii="Times New Roman" w:hAnsi="Times New Roman" w:cs="Times New Roman"/>
        </w:rPr>
        <w:t xml:space="preserve"> </w:t>
      </w:r>
    </w:p>
    <w:p w14:paraId="3F563C14" w14:textId="6A4B94C5" w:rsidR="00E16DC7" w:rsidRPr="00505105" w:rsidRDefault="00E16DC7" w:rsidP="00E16DC7">
      <w:pPr>
        <w:autoSpaceDE w:val="0"/>
        <w:autoSpaceDN w:val="0"/>
        <w:adjustRightInd w:val="0"/>
        <w:spacing w:after="0" w:line="240" w:lineRule="auto"/>
        <w:rPr>
          <w:rFonts w:ascii="Times New Roman" w:hAnsi="Times New Roman" w:cs="Times New Roman"/>
          <w:color w:val="000000" w:themeColor="text1"/>
        </w:rPr>
      </w:pPr>
    </w:p>
    <w:p w14:paraId="70972AAC" w14:textId="4FE66869" w:rsidR="00E16DC7" w:rsidRPr="00BE57E4" w:rsidRDefault="00E16DC7" w:rsidP="00E16DC7">
      <w:pPr>
        <w:autoSpaceDE w:val="0"/>
        <w:autoSpaceDN w:val="0"/>
        <w:adjustRightInd w:val="0"/>
        <w:spacing w:after="0" w:line="240" w:lineRule="auto"/>
        <w:rPr>
          <w:rFonts w:ascii="Times New Roman" w:hAnsi="Times New Roman" w:cs="Times New Roman"/>
        </w:rPr>
      </w:pPr>
      <w:r w:rsidRPr="00505105">
        <w:rPr>
          <w:rFonts w:ascii="Times New Roman" w:hAnsi="Times New Roman" w:cs="Times New Roman"/>
          <w:b/>
          <w:bCs/>
          <w:color w:val="000000" w:themeColor="text1"/>
        </w:rPr>
        <w:t>MESSIAH:</w:t>
      </w:r>
      <w:r w:rsidRPr="00505105">
        <w:rPr>
          <w:rFonts w:ascii="Times New Roman" w:hAnsi="Times New Roman" w:cs="Times New Roman"/>
          <w:color w:val="000000" w:themeColor="text1"/>
        </w:rPr>
        <w:t xml:space="preserve"> </w:t>
      </w:r>
      <w:r w:rsidRPr="00BE57E4">
        <w:rPr>
          <w:rFonts w:ascii="Times New Roman" w:hAnsi="Times New Roman" w:cs="Times New Roman"/>
        </w:rPr>
        <w:t>We clearly see of picture of Jesus and his offering of himself for us.</w:t>
      </w:r>
    </w:p>
    <w:p w14:paraId="540EB8ED" w14:textId="790480AB" w:rsidR="00E16DC7" w:rsidRPr="00505105" w:rsidRDefault="00505105" w:rsidP="00E16D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w:t>
      </w:r>
      <w:r w:rsidR="00EF2879">
        <w:rPr>
          <w:rFonts w:ascii="Times New Roman" w:hAnsi="Times New Roman" w:cs="Times New Roman"/>
          <w:sz w:val="28"/>
          <w:szCs w:val="28"/>
        </w:rPr>
        <w:t>____________</w:t>
      </w:r>
      <w:r>
        <w:rPr>
          <w:rFonts w:ascii="Times New Roman" w:hAnsi="Times New Roman" w:cs="Times New Roman"/>
          <w:sz w:val="28"/>
          <w:szCs w:val="28"/>
        </w:rPr>
        <w:t>_____</w:t>
      </w:r>
    </w:p>
    <w:p w14:paraId="4844A37B" w14:textId="1F1F0831" w:rsidR="0023423D" w:rsidRPr="00505105" w:rsidRDefault="0023423D" w:rsidP="0023423D">
      <w:pPr>
        <w:pStyle w:val="NormalWeb"/>
        <w:shd w:val="clear" w:color="auto" w:fill="FFFFFF"/>
        <w:rPr>
          <w:b/>
          <w:bCs/>
          <w:i/>
          <w:iCs/>
          <w:color w:val="000000" w:themeColor="text1"/>
          <w:sz w:val="22"/>
          <w:szCs w:val="22"/>
        </w:rPr>
      </w:pPr>
      <w:r w:rsidRPr="00505105">
        <w:rPr>
          <w:rStyle w:val="text"/>
          <w:b/>
          <w:bCs/>
          <w:i/>
          <w:iCs/>
          <w:color w:val="000000" w:themeColor="text1"/>
          <w:sz w:val="22"/>
          <w:szCs w:val="22"/>
          <w:vertAlign w:val="superscript"/>
        </w:rPr>
        <w:t>48 </w:t>
      </w:r>
      <w:r w:rsidRPr="00505105">
        <w:rPr>
          <w:rStyle w:val="text"/>
          <w:b/>
          <w:bCs/>
          <w:i/>
          <w:iCs/>
          <w:color w:val="000000" w:themeColor="text1"/>
          <w:sz w:val="22"/>
          <w:szCs w:val="22"/>
        </w:rPr>
        <w:t>So Solomon made all the vessels that were in the house of the </w:t>
      </w:r>
      <w:r w:rsidRPr="00505105">
        <w:rPr>
          <w:rStyle w:val="small-caps"/>
          <w:b/>
          <w:bCs/>
          <w:i/>
          <w:iCs/>
          <w:smallCaps/>
          <w:color w:val="000000" w:themeColor="text1"/>
          <w:sz w:val="22"/>
          <w:szCs w:val="22"/>
        </w:rPr>
        <w:t>Lord</w:t>
      </w:r>
      <w:r w:rsidRPr="00505105">
        <w:rPr>
          <w:rStyle w:val="text"/>
          <w:b/>
          <w:bCs/>
          <w:i/>
          <w:iCs/>
          <w:color w:val="000000" w:themeColor="text1"/>
          <w:sz w:val="22"/>
          <w:szCs w:val="22"/>
        </w:rPr>
        <w:t>: the golden altar, the golden table for the bread of the Presence,</w:t>
      </w:r>
      <w:r w:rsidRPr="00505105">
        <w:rPr>
          <w:b/>
          <w:bCs/>
          <w:i/>
          <w:iCs/>
          <w:color w:val="000000" w:themeColor="text1"/>
          <w:sz w:val="22"/>
          <w:szCs w:val="22"/>
        </w:rPr>
        <w:t> </w:t>
      </w:r>
      <w:r w:rsidRPr="00505105">
        <w:rPr>
          <w:rStyle w:val="text"/>
          <w:b/>
          <w:bCs/>
          <w:i/>
          <w:iCs/>
          <w:color w:val="000000" w:themeColor="text1"/>
          <w:sz w:val="22"/>
          <w:szCs w:val="22"/>
          <w:vertAlign w:val="superscript"/>
        </w:rPr>
        <w:t>49 </w:t>
      </w:r>
      <w:r w:rsidRPr="00505105">
        <w:rPr>
          <w:rStyle w:val="text"/>
          <w:b/>
          <w:bCs/>
          <w:i/>
          <w:iCs/>
          <w:color w:val="000000" w:themeColor="text1"/>
          <w:sz w:val="22"/>
          <w:szCs w:val="22"/>
        </w:rPr>
        <w:t>the lampstands of pure gold, five on the south side and five on the north, before the inner sanctuary; the flowers, the lamps, and the tongs, of gold;</w:t>
      </w:r>
      <w:r w:rsidRPr="00505105">
        <w:rPr>
          <w:b/>
          <w:bCs/>
          <w:i/>
          <w:iCs/>
          <w:color w:val="000000" w:themeColor="text1"/>
          <w:sz w:val="22"/>
          <w:szCs w:val="22"/>
        </w:rPr>
        <w:t> </w:t>
      </w:r>
      <w:r w:rsidRPr="00505105">
        <w:rPr>
          <w:rStyle w:val="text"/>
          <w:b/>
          <w:bCs/>
          <w:i/>
          <w:iCs/>
          <w:color w:val="000000" w:themeColor="text1"/>
          <w:sz w:val="22"/>
          <w:szCs w:val="22"/>
          <w:vertAlign w:val="superscript"/>
        </w:rPr>
        <w:t>50 </w:t>
      </w:r>
      <w:r w:rsidRPr="00505105">
        <w:rPr>
          <w:rStyle w:val="text"/>
          <w:b/>
          <w:bCs/>
          <w:i/>
          <w:iCs/>
          <w:color w:val="000000" w:themeColor="text1"/>
          <w:sz w:val="22"/>
          <w:szCs w:val="22"/>
        </w:rPr>
        <w:t>the cups, snuffers, basins, dishes for incense, and fire pans, of pure gold; and the sockets of gold, for the doors of the innermost part of the house, the Most Holy Place, and for the doors of the nave of the temple.</w:t>
      </w:r>
      <w:r w:rsidR="001C7388" w:rsidRPr="00505105">
        <w:rPr>
          <w:rStyle w:val="text"/>
          <w:b/>
          <w:bCs/>
          <w:i/>
          <w:iCs/>
          <w:color w:val="000000" w:themeColor="text1"/>
          <w:sz w:val="22"/>
          <w:szCs w:val="22"/>
        </w:rPr>
        <w:t xml:space="preserve"> </w:t>
      </w:r>
      <w:r w:rsidRPr="00505105">
        <w:rPr>
          <w:rStyle w:val="text"/>
          <w:b/>
          <w:bCs/>
          <w:i/>
          <w:iCs/>
          <w:color w:val="000000" w:themeColor="text1"/>
          <w:sz w:val="22"/>
          <w:szCs w:val="22"/>
          <w:vertAlign w:val="superscript"/>
        </w:rPr>
        <w:t>51 </w:t>
      </w:r>
      <w:r w:rsidRPr="00505105">
        <w:rPr>
          <w:rStyle w:val="text"/>
          <w:b/>
          <w:bCs/>
          <w:i/>
          <w:iCs/>
          <w:color w:val="000000" w:themeColor="text1"/>
          <w:sz w:val="22"/>
          <w:szCs w:val="22"/>
        </w:rPr>
        <w:t>Thus all the work that King Solomon did on the house of the </w:t>
      </w:r>
      <w:r w:rsidRPr="00505105">
        <w:rPr>
          <w:rStyle w:val="small-caps"/>
          <w:b/>
          <w:bCs/>
          <w:i/>
          <w:iCs/>
          <w:smallCaps/>
          <w:color w:val="000000" w:themeColor="text1"/>
          <w:sz w:val="22"/>
          <w:szCs w:val="22"/>
        </w:rPr>
        <w:t>Lord</w:t>
      </w:r>
      <w:r w:rsidRPr="00505105">
        <w:rPr>
          <w:rStyle w:val="text"/>
          <w:b/>
          <w:bCs/>
          <w:i/>
          <w:iCs/>
          <w:color w:val="000000" w:themeColor="text1"/>
          <w:sz w:val="22"/>
          <w:szCs w:val="22"/>
        </w:rPr>
        <w:t> was finished. And Solomon brought in the things that David his father had dedicated, the silver, the gold, and the vessels, and stored them in the treasuries of the house of the </w:t>
      </w:r>
      <w:r w:rsidRPr="00505105">
        <w:rPr>
          <w:rStyle w:val="small-caps"/>
          <w:b/>
          <w:bCs/>
          <w:i/>
          <w:iCs/>
          <w:smallCaps/>
          <w:color w:val="000000" w:themeColor="text1"/>
          <w:sz w:val="22"/>
          <w:szCs w:val="22"/>
        </w:rPr>
        <w:t>Lord</w:t>
      </w:r>
      <w:r w:rsidRPr="00505105">
        <w:rPr>
          <w:rStyle w:val="text"/>
          <w:b/>
          <w:bCs/>
          <w:i/>
          <w:iCs/>
          <w:color w:val="000000" w:themeColor="text1"/>
          <w:sz w:val="22"/>
          <w:szCs w:val="22"/>
        </w:rPr>
        <w:t>.</w:t>
      </w:r>
    </w:p>
    <w:p w14:paraId="413379C2" w14:textId="0DC4456E" w:rsidR="002E649A" w:rsidRPr="002E649A" w:rsidRDefault="002E649A" w:rsidP="002E649A">
      <w:pPr>
        <w:pStyle w:val="NormalWeb"/>
        <w:shd w:val="clear" w:color="auto" w:fill="FFFFFF"/>
        <w:rPr>
          <w:rStyle w:val="text"/>
          <w:b/>
          <w:bCs/>
          <w:sz w:val="22"/>
          <w:szCs w:val="22"/>
        </w:rPr>
      </w:pPr>
      <w:r w:rsidRPr="002E649A">
        <w:rPr>
          <w:rStyle w:val="text"/>
          <w:b/>
          <w:bCs/>
          <w:sz w:val="22"/>
          <w:szCs w:val="22"/>
        </w:rPr>
        <w:t>As you read verse 48, something should arrest our attention.</w:t>
      </w:r>
      <w:r>
        <w:rPr>
          <w:rStyle w:val="text"/>
          <w:b/>
          <w:bCs/>
          <w:sz w:val="22"/>
          <w:szCs w:val="22"/>
        </w:rPr>
        <w:t xml:space="preserve"> </w:t>
      </w:r>
      <w:r w:rsidRPr="002E649A">
        <w:rPr>
          <w:rStyle w:val="text"/>
          <w:sz w:val="22"/>
          <w:szCs w:val="22"/>
        </w:rPr>
        <w:t xml:space="preserve">Up until now the writer of Kings has been carefully describing the things that Hiram made. </w:t>
      </w:r>
      <w:r>
        <w:rPr>
          <w:rStyle w:val="text"/>
          <w:sz w:val="22"/>
          <w:szCs w:val="22"/>
        </w:rPr>
        <w:t>Then we read in v</w:t>
      </w:r>
      <w:r w:rsidRPr="002E649A">
        <w:rPr>
          <w:rStyle w:val="text"/>
          <w:sz w:val="22"/>
          <w:szCs w:val="22"/>
        </w:rPr>
        <w:t>erse 48</w:t>
      </w:r>
      <w:r>
        <w:rPr>
          <w:rStyle w:val="text"/>
          <w:sz w:val="22"/>
          <w:szCs w:val="22"/>
        </w:rPr>
        <w:t>:</w:t>
      </w:r>
      <w:r w:rsidRPr="002E649A">
        <w:rPr>
          <w:rStyle w:val="text"/>
          <w:sz w:val="22"/>
          <w:szCs w:val="22"/>
        </w:rPr>
        <w:t xml:space="preserve"> </w:t>
      </w:r>
      <w:r w:rsidRPr="002E649A">
        <w:rPr>
          <w:rStyle w:val="text"/>
          <w:b/>
          <w:bCs/>
          <w:i/>
          <w:iCs/>
          <w:sz w:val="22"/>
          <w:szCs w:val="22"/>
        </w:rPr>
        <w:t>So Solomon made…</w:t>
      </w:r>
    </w:p>
    <w:p w14:paraId="58A985C8" w14:textId="1D7FEFBF" w:rsidR="001C7388" w:rsidRPr="000929D4" w:rsidRDefault="008C2247" w:rsidP="001C7388">
      <w:pPr>
        <w:pStyle w:val="NormalWeb"/>
        <w:shd w:val="clear" w:color="auto" w:fill="FFFFFF"/>
        <w:rPr>
          <w:rStyle w:val="text"/>
          <w:sz w:val="22"/>
          <w:szCs w:val="22"/>
        </w:rPr>
      </w:pPr>
      <w:r w:rsidRPr="00BE57E4">
        <w:rPr>
          <w:rStyle w:val="text"/>
          <w:sz w:val="22"/>
          <w:szCs w:val="22"/>
        </w:rPr>
        <w:t xml:space="preserve">Here in the wrap up of a discussion of the furnishings of the House of Yahweh. The writer of Kings tells </w:t>
      </w:r>
      <w:r w:rsidRPr="000929D4">
        <w:rPr>
          <w:rStyle w:val="text"/>
          <w:sz w:val="22"/>
          <w:szCs w:val="22"/>
        </w:rPr>
        <w:t>us about some other important furnishings that are worthy of our attention:</w:t>
      </w:r>
    </w:p>
    <w:p w14:paraId="031874BF" w14:textId="7F393637" w:rsidR="008C2247" w:rsidRPr="00BE57E4" w:rsidRDefault="000929D4" w:rsidP="008C2247">
      <w:pPr>
        <w:pStyle w:val="NormalWeb"/>
        <w:numPr>
          <w:ilvl w:val="0"/>
          <w:numId w:val="44"/>
        </w:numPr>
        <w:shd w:val="clear" w:color="auto" w:fill="FFFFFF"/>
        <w:rPr>
          <w:rStyle w:val="text"/>
          <w:b/>
          <w:bCs/>
          <w:sz w:val="22"/>
          <w:szCs w:val="22"/>
        </w:rPr>
      </w:pPr>
      <w:r>
        <w:rPr>
          <w:rStyle w:val="text"/>
          <w:b/>
          <w:bCs/>
          <w:sz w:val="22"/>
          <w:szCs w:val="22"/>
        </w:rPr>
        <w:t xml:space="preserve">The </w:t>
      </w:r>
      <w:r w:rsidR="008C2247" w:rsidRPr="000929D4">
        <w:rPr>
          <w:rStyle w:val="text"/>
          <w:b/>
          <w:bCs/>
          <w:sz w:val="22"/>
          <w:szCs w:val="22"/>
        </w:rPr>
        <w:t>Golden Altar</w:t>
      </w:r>
      <w:r w:rsidR="008C2247" w:rsidRPr="00BE57E4">
        <w:rPr>
          <w:rStyle w:val="text"/>
          <w:b/>
          <w:bCs/>
          <w:sz w:val="22"/>
          <w:szCs w:val="22"/>
        </w:rPr>
        <w:t xml:space="preserve"> (Vs – 48) – This is the golden altar of incense. </w:t>
      </w:r>
    </w:p>
    <w:p w14:paraId="4B07474E" w14:textId="7ACF2EAC" w:rsidR="008C2247" w:rsidRPr="00BE57E4" w:rsidRDefault="008C2247" w:rsidP="008C2247">
      <w:pPr>
        <w:autoSpaceDE w:val="0"/>
        <w:autoSpaceDN w:val="0"/>
        <w:adjustRightInd w:val="0"/>
        <w:spacing w:after="0" w:line="240" w:lineRule="auto"/>
        <w:ind w:left="360"/>
        <w:rPr>
          <w:rFonts w:ascii="Times New Roman" w:hAnsi="Times New Roman" w:cs="Times New Roman"/>
        </w:rPr>
      </w:pPr>
      <w:r w:rsidRPr="00BE57E4">
        <w:rPr>
          <w:rFonts w:ascii="Times New Roman" w:hAnsi="Times New Roman" w:cs="Times New Roman"/>
        </w:rPr>
        <w:t>This altar stood directly outside the Holy of Holies and the smoke f</w:t>
      </w:r>
      <w:r w:rsidR="00EF2879">
        <w:rPr>
          <w:rFonts w:ascii="Times New Roman" w:hAnsi="Times New Roman" w:cs="Times New Roman"/>
        </w:rPr>
        <w:t xml:space="preserve">rom </w:t>
      </w:r>
      <w:r w:rsidRPr="00BE57E4">
        <w:rPr>
          <w:rFonts w:ascii="Times New Roman" w:hAnsi="Times New Roman" w:cs="Times New Roman"/>
        </w:rPr>
        <w:t>the incense</w:t>
      </w:r>
      <w:r w:rsidR="00EF2879">
        <w:rPr>
          <w:rFonts w:ascii="Times New Roman" w:hAnsi="Times New Roman" w:cs="Times New Roman"/>
        </w:rPr>
        <w:t xml:space="preserve"> that b</w:t>
      </w:r>
      <w:r w:rsidRPr="00BE57E4">
        <w:rPr>
          <w:rFonts w:ascii="Times New Roman" w:hAnsi="Times New Roman" w:cs="Times New Roman"/>
        </w:rPr>
        <w:t xml:space="preserve">urned on this golden altar rose up to God continually, this was and is a picture of the </w:t>
      </w:r>
      <w:r w:rsidRPr="00BE57E4">
        <w:rPr>
          <w:rFonts w:ascii="Times New Roman" w:hAnsi="Times New Roman" w:cs="Times New Roman"/>
          <w:b/>
          <w:bCs/>
        </w:rPr>
        <w:t>people of God’s prayers</w:t>
      </w:r>
      <w:r w:rsidRPr="00BE57E4">
        <w:rPr>
          <w:rFonts w:ascii="Times New Roman" w:hAnsi="Times New Roman" w:cs="Times New Roman"/>
        </w:rPr>
        <w:t>.</w:t>
      </w:r>
    </w:p>
    <w:p w14:paraId="7F7C02F8" w14:textId="3E8BDC47" w:rsidR="008C2247" w:rsidRPr="002E649A" w:rsidRDefault="008C2247" w:rsidP="008C2247">
      <w:pPr>
        <w:pStyle w:val="NormalWeb"/>
        <w:shd w:val="clear" w:color="auto" w:fill="FFFFFF"/>
        <w:ind w:left="360"/>
        <w:rPr>
          <w:rStyle w:val="text"/>
          <w:sz w:val="22"/>
          <w:szCs w:val="22"/>
        </w:rPr>
      </w:pPr>
      <w:r w:rsidRPr="000929D4">
        <w:rPr>
          <w:rStyle w:val="text"/>
          <w:b/>
          <w:bCs/>
          <w:color w:val="000000" w:themeColor="text1"/>
          <w:sz w:val="22"/>
          <w:szCs w:val="22"/>
        </w:rPr>
        <w:t>APPLICATION:</w:t>
      </w:r>
      <w:r w:rsidRPr="000929D4">
        <w:rPr>
          <w:rStyle w:val="text"/>
          <w:color w:val="000000" w:themeColor="text1"/>
          <w:sz w:val="22"/>
          <w:szCs w:val="22"/>
        </w:rPr>
        <w:t xml:space="preserve"> </w:t>
      </w:r>
      <w:r w:rsidRPr="00BE57E4">
        <w:rPr>
          <w:rStyle w:val="text"/>
          <w:sz w:val="22"/>
          <w:szCs w:val="22"/>
        </w:rPr>
        <w:t xml:space="preserve">If we have become the temple of God, by believing in Jesus, then our lives should be </w:t>
      </w:r>
      <w:r w:rsidRPr="002E649A">
        <w:rPr>
          <w:rStyle w:val="text"/>
          <w:sz w:val="22"/>
          <w:szCs w:val="22"/>
        </w:rPr>
        <w:t>filled with prayer, like incense constantly rising up to God in the original temple.</w:t>
      </w:r>
    </w:p>
    <w:p w14:paraId="6DF91A3B" w14:textId="77777777" w:rsidR="002E649A" w:rsidRPr="002E649A" w:rsidRDefault="002E649A" w:rsidP="002E649A">
      <w:pPr>
        <w:pStyle w:val="NormalWeb"/>
        <w:shd w:val="clear" w:color="auto" w:fill="FFFFFF"/>
        <w:ind w:left="360"/>
        <w:rPr>
          <w:rStyle w:val="text"/>
          <w:sz w:val="22"/>
          <w:szCs w:val="22"/>
        </w:rPr>
      </w:pPr>
      <w:r w:rsidRPr="002E649A">
        <w:rPr>
          <w:rStyle w:val="text"/>
          <w:b/>
          <w:bCs/>
          <w:sz w:val="22"/>
          <w:szCs w:val="22"/>
        </w:rPr>
        <w:t>MESSIAH:</w:t>
      </w:r>
      <w:r w:rsidRPr="002E649A">
        <w:rPr>
          <w:rStyle w:val="text"/>
          <w:sz w:val="22"/>
          <w:szCs w:val="22"/>
        </w:rPr>
        <w:t xml:space="preserve"> Yet this was also a picture of the Lord who intercedes for His people. </w:t>
      </w:r>
    </w:p>
    <w:p w14:paraId="53AC94D1" w14:textId="041D2BC7" w:rsidR="008C2247" w:rsidRPr="00BE57E4" w:rsidRDefault="008C2247" w:rsidP="008C2247">
      <w:pPr>
        <w:pStyle w:val="NormalWeb"/>
        <w:numPr>
          <w:ilvl w:val="0"/>
          <w:numId w:val="44"/>
        </w:numPr>
        <w:shd w:val="clear" w:color="auto" w:fill="FFFFFF"/>
        <w:rPr>
          <w:rStyle w:val="text"/>
          <w:b/>
          <w:bCs/>
          <w:sz w:val="22"/>
          <w:szCs w:val="22"/>
        </w:rPr>
      </w:pPr>
      <w:r w:rsidRPr="000929D4">
        <w:rPr>
          <w:rStyle w:val="text"/>
          <w:b/>
          <w:bCs/>
          <w:sz w:val="22"/>
          <w:szCs w:val="22"/>
        </w:rPr>
        <w:t>The Golden Table for the bread of the Presence</w:t>
      </w:r>
      <w:r w:rsidR="000929D4">
        <w:rPr>
          <w:rStyle w:val="text"/>
          <w:b/>
          <w:bCs/>
          <w:sz w:val="22"/>
          <w:szCs w:val="22"/>
        </w:rPr>
        <w:t xml:space="preserve"> (Vs 48)</w:t>
      </w:r>
      <w:r w:rsidRPr="00BE57E4">
        <w:rPr>
          <w:rStyle w:val="text"/>
          <w:b/>
          <w:bCs/>
          <w:sz w:val="22"/>
          <w:szCs w:val="22"/>
        </w:rPr>
        <w:t>.</w:t>
      </w:r>
    </w:p>
    <w:p w14:paraId="3786AD31" w14:textId="77777777" w:rsidR="000929D4" w:rsidRPr="000929D4" w:rsidRDefault="008C2247" w:rsidP="000929D4">
      <w:pPr>
        <w:pStyle w:val="NoSpacing"/>
        <w:rPr>
          <w:rStyle w:val="text"/>
          <w:rFonts w:ascii="Times New Roman" w:hAnsi="Times New Roman" w:cs="Times New Roman"/>
        </w:rPr>
      </w:pPr>
      <w:r w:rsidRPr="000929D4">
        <w:rPr>
          <w:rStyle w:val="text"/>
          <w:rFonts w:ascii="Times New Roman" w:hAnsi="Times New Roman" w:cs="Times New Roman"/>
        </w:rPr>
        <w:t xml:space="preserve">In the tabernacle these was one of these, in the temple, the writer of </w:t>
      </w:r>
      <w:r w:rsidR="000862C8" w:rsidRPr="000929D4">
        <w:rPr>
          <w:rStyle w:val="text"/>
          <w:rFonts w:ascii="Times New Roman" w:hAnsi="Times New Roman" w:cs="Times New Roman"/>
        </w:rPr>
        <w:t>Chronicles actually tells us there were ten</w:t>
      </w:r>
      <w:r w:rsidR="000929D4" w:rsidRPr="000929D4">
        <w:rPr>
          <w:rStyle w:val="text"/>
          <w:rFonts w:ascii="Times New Roman" w:hAnsi="Times New Roman" w:cs="Times New Roman"/>
        </w:rPr>
        <w:t>:</w:t>
      </w:r>
    </w:p>
    <w:p w14:paraId="18FA910E" w14:textId="678A164E" w:rsidR="000862C8" w:rsidRPr="000929D4" w:rsidRDefault="000862C8" w:rsidP="000929D4">
      <w:pPr>
        <w:pStyle w:val="NoSpacing"/>
        <w:ind w:left="360"/>
        <w:rPr>
          <w:rFonts w:ascii="Times New Roman" w:hAnsi="Times New Roman" w:cs="Times New Roman"/>
          <w:i/>
          <w:iCs/>
          <w:color w:val="000000" w:themeColor="text1"/>
        </w:rPr>
      </w:pPr>
      <w:r w:rsidRPr="000929D4">
        <w:rPr>
          <w:rFonts w:ascii="Times New Roman" w:hAnsi="Times New Roman" w:cs="Times New Roman"/>
          <w:i/>
          <w:iCs/>
          <w:color w:val="000000" w:themeColor="text1"/>
        </w:rPr>
        <w:lastRenderedPageBreak/>
        <w:t>“He also made ten tables and placed them in the temple, five on the south side and five on the north. And he made a hundred basins of gold.” (2Ch 4:8 ESV)</w:t>
      </w:r>
    </w:p>
    <w:p w14:paraId="5F9B834D" w14:textId="77777777" w:rsidR="000862C8" w:rsidRPr="000929D4" w:rsidRDefault="000862C8" w:rsidP="000929D4">
      <w:pPr>
        <w:autoSpaceDE w:val="0"/>
        <w:autoSpaceDN w:val="0"/>
        <w:adjustRightInd w:val="0"/>
        <w:spacing w:after="0" w:line="240" w:lineRule="auto"/>
        <w:ind w:left="360"/>
        <w:rPr>
          <w:rFonts w:ascii="Times New Roman" w:hAnsi="Times New Roman" w:cs="Times New Roman"/>
          <w:i/>
          <w:iCs/>
          <w:color w:val="000000" w:themeColor="text1"/>
        </w:rPr>
      </w:pPr>
    </w:p>
    <w:p w14:paraId="6FA5A30B" w14:textId="77777777" w:rsidR="000862C8" w:rsidRPr="000929D4" w:rsidRDefault="000862C8" w:rsidP="000929D4">
      <w:pPr>
        <w:autoSpaceDE w:val="0"/>
        <w:autoSpaceDN w:val="0"/>
        <w:adjustRightInd w:val="0"/>
        <w:spacing w:after="0" w:line="240" w:lineRule="auto"/>
        <w:ind w:left="360"/>
        <w:rPr>
          <w:rFonts w:ascii="Times New Roman" w:hAnsi="Times New Roman" w:cs="Times New Roman"/>
          <w:i/>
          <w:iCs/>
          <w:color w:val="000000" w:themeColor="text1"/>
        </w:rPr>
      </w:pPr>
      <w:r w:rsidRPr="000929D4">
        <w:rPr>
          <w:rFonts w:ascii="Times New Roman" w:hAnsi="Times New Roman" w:cs="Times New Roman"/>
          <w:i/>
          <w:iCs/>
          <w:color w:val="000000" w:themeColor="text1"/>
        </w:rPr>
        <w:t>“So Solomon made all the vessels that were in the house of God: the golden altar, the tables for the bread of the Presence,” (2Ch 4:19 ESV)</w:t>
      </w:r>
    </w:p>
    <w:p w14:paraId="3D8839DD" w14:textId="77777777" w:rsidR="00DE2AC3" w:rsidRPr="00BE57E4" w:rsidRDefault="00DE2AC3" w:rsidP="00DE2AC3">
      <w:pPr>
        <w:autoSpaceDE w:val="0"/>
        <w:autoSpaceDN w:val="0"/>
        <w:adjustRightInd w:val="0"/>
        <w:spacing w:after="0" w:line="240" w:lineRule="auto"/>
        <w:rPr>
          <w:rFonts w:ascii="Times New Roman" w:hAnsi="Times New Roman" w:cs="Times New Roman"/>
          <w:color w:val="000000"/>
        </w:rPr>
      </w:pPr>
    </w:p>
    <w:p w14:paraId="7F4E342F" w14:textId="5D0C80DA" w:rsidR="00DE2AC3" w:rsidRPr="00BE57E4" w:rsidRDefault="00DE2AC3" w:rsidP="00DE2AC3">
      <w:pPr>
        <w:autoSpaceDE w:val="0"/>
        <w:autoSpaceDN w:val="0"/>
        <w:adjustRightInd w:val="0"/>
        <w:spacing w:after="0" w:line="240" w:lineRule="auto"/>
        <w:rPr>
          <w:rFonts w:ascii="Times New Roman" w:hAnsi="Times New Roman" w:cs="Times New Roman"/>
          <w:b/>
          <w:bCs/>
          <w:color w:val="00B050"/>
        </w:rPr>
      </w:pPr>
      <w:r w:rsidRPr="000929D4">
        <w:rPr>
          <w:rFonts w:ascii="Times New Roman" w:hAnsi="Times New Roman" w:cs="Times New Roman"/>
          <w:b/>
          <w:bCs/>
          <w:color w:val="000000" w:themeColor="text1"/>
        </w:rPr>
        <w:t>APPLICATION</w:t>
      </w:r>
      <w:r w:rsidR="000929D4" w:rsidRPr="000929D4">
        <w:rPr>
          <w:rFonts w:ascii="Times New Roman" w:hAnsi="Times New Roman" w:cs="Times New Roman"/>
          <w:b/>
          <w:bCs/>
          <w:color w:val="000000" w:themeColor="text1"/>
        </w:rPr>
        <w:t xml:space="preserve">: </w:t>
      </w:r>
      <w:r w:rsidRPr="00BE57E4">
        <w:rPr>
          <w:rFonts w:ascii="Times New Roman" w:hAnsi="Times New Roman" w:cs="Times New Roman"/>
          <w:color w:val="000000"/>
        </w:rPr>
        <w:t xml:space="preserve">This physical bread was to point us forward to the bread of life, the true bread that </w:t>
      </w:r>
      <w:r w:rsidRPr="000929D4">
        <w:rPr>
          <w:rFonts w:ascii="Times New Roman" w:hAnsi="Times New Roman" w:cs="Times New Roman"/>
          <w:i/>
          <w:iCs/>
          <w:color w:val="000000" w:themeColor="text1"/>
        </w:rPr>
        <w:t>“comes down from heaven and gives life to the world.” (Joh 6:33, 35).</w:t>
      </w:r>
    </w:p>
    <w:p w14:paraId="710C10D8" w14:textId="77777777" w:rsidR="00CD6580" w:rsidRPr="000929D4" w:rsidRDefault="00CD6580" w:rsidP="00CD6580">
      <w:pPr>
        <w:pStyle w:val="NormalWeb"/>
        <w:numPr>
          <w:ilvl w:val="0"/>
          <w:numId w:val="44"/>
        </w:numPr>
        <w:shd w:val="clear" w:color="auto" w:fill="FFFFFF"/>
        <w:rPr>
          <w:rStyle w:val="text"/>
          <w:b/>
          <w:bCs/>
          <w:sz w:val="22"/>
          <w:szCs w:val="22"/>
        </w:rPr>
      </w:pPr>
      <w:r w:rsidRPr="000929D4">
        <w:rPr>
          <w:rStyle w:val="text"/>
          <w:b/>
          <w:bCs/>
          <w:sz w:val="22"/>
          <w:szCs w:val="22"/>
        </w:rPr>
        <w:t>The lampstands of pure gold</w:t>
      </w:r>
    </w:p>
    <w:p w14:paraId="084B90CD" w14:textId="3FC35E30" w:rsidR="000862C8" w:rsidRPr="00BE57E4" w:rsidRDefault="00CD6580" w:rsidP="008C2247">
      <w:pPr>
        <w:pStyle w:val="NormalWeb"/>
        <w:shd w:val="clear" w:color="auto" w:fill="FFFFFF"/>
        <w:ind w:left="360"/>
        <w:rPr>
          <w:rStyle w:val="text"/>
          <w:sz w:val="22"/>
          <w:szCs w:val="22"/>
        </w:rPr>
      </w:pPr>
      <w:r w:rsidRPr="00BE57E4">
        <w:rPr>
          <w:rStyle w:val="text"/>
          <w:sz w:val="22"/>
          <w:szCs w:val="22"/>
        </w:rPr>
        <w:t xml:space="preserve">We are told that five on the south side and five on the north, before the inner </w:t>
      </w:r>
      <w:r w:rsidR="00EF2879" w:rsidRPr="00BE57E4">
        <w:rPr>
          <w:rStyle w:val="text"/>
          <w:sz w:val="22"/>
          <w:szCs w:val="22"/>
        </w:rPr>
        <w:t>sanctuary</w:t>
      </w:r>
      <w:r w:rsidR="00EF2879">
        <w:rPr>
          <w:rStyle w:val="text"/>
          <w:sz w:val="22"/>
          <w:szCs w:val="22"/>
        </w:rPr>
        <w:t xml:space="preserve">. </w:t>
      </w:r>
      <w:r w:rsidRPr="00BE57E4">
        <w:rPr>
          <w:rStyle w:val="text"/>
          <w:sz w:val="22"/>
          <w:szCs w:val="22"/>
        </w:rPr>
        <w:t xml:space="preserve">Like the Golden </w:t>
      </w:r>
      <w:r w:rsidR="00EF2879">
        <w:rPr>
          <w:rStyle w:val="text"/>
          <w:sz w:val="22"/>
          <w:szCs w:val="22"/>
        </w:rPr>
        <w:t>T</w:t>
      </w:r>
      <w:r w:rsidRPr="00BE57E4">
        <w:rPr>
          <w:rStyle w:val="text"/>
          <w:sz w:val="22"/>
          <w:szCs w:val="22"/>
        </w:rPr>
        <w:t xml:space="preserve">able, in the tabernacle there was one of these in the </w:t>
      </w:r>
      <w:r w:rsidR="00EF2879">
        <w:rPr>
          <w:rStyle w:val="text"/>
          <w:sz w:val="22"/>
          <w:szCs w:val="22"/>
        </w:rPr>
        <w:t xml:space="preserve">tabernacle and </w:t>
      </w:r>
      <w:r w:rsidRPr="00BE57E4">
        <w:rPr>
          <w:rStyle w:val="text"/>
          <w:sz w:val="22"/>
          <w:szCs w:val="22"/>
        </w:rPr>
        <w:t>0</w:t>
      </w:r>
      <w:r w:rsidR="008C09DD">
        <w:rPr>
          <w:rStyle w:val="text"/>
          <w:sz w:val="22"/>
          <w:szCs w:val="22"/>
        </w:rPr>
        <w:t xml:space="preserve"> in the temple</w:t>
      </w:r>
      <w:r w:rsidRPr="00BE57E4">
        <w:rPr>
          <w:rStyle w:val="text"/>
          <w:sz w:val="22"/>
          <w:szCs w:val="22"/>
        </w:rPr>
        <w:t xml:space="preserve"> with 5 on each wall of the Holy Place or the Nave.</w:t>
      </w:r>
    </w:p>
    <w:p w14:paraId="1E2BC660" w14:textId="77777777" w:rsidR="00CD6580" w:rsidRPr="00EF2879" w:rsidRDefault="00CD6580" w:rsidP="008C2247">
      <w:pPr>
        <w:pStyle w:val="NormalWeb"/>
        <w:shd w:val="clear" w:color="auto" w:fill="FFFFFF"/>
        <w:ind w:left="360"/>
        <w:rPr>
          <w:rStyle w:val="text"/>
          <w:sz w:val="22"/>
          <w:szCs w:val="22"/>
        </w:rPr>
      </w:pPr>
      <w:r w:rsidRPr="00EF2879">
        <w:rPr>
          <w:rStyle w:val="text"/>
          <w:sz w:val="22"/>
          <w:szCs w:val="22"/>
        </w:rPr>
        <w:t xml:space="preserve">First the lampstands were functional, they provided light in the Holy place. </w:t>
      </w:r>
    </w:p>
    <w:p w14:paraId="3342B28D" w14:textId="0B7E4C8C" w:rsidR="00EF2879" w:rsidRPr="00EF2879" w:rsidRDefault="008C09DD" w:rsidP="00EF2879">
      <w:pPr>
        <w:pStyle w:val="NoSpacing"/>
        <w:rPr>
          <w:rStyle w:val="text"/>
          <w:rFonts w:ascii="Times New Roman" w:hAnsi="Times New Roman" w:cs="Times New Roman"/>
        </w:rPr>
      </w:pPr>
      <w:r w:rsidRPr="00EF2879">
        <w:rPr>
          <w:rStyle w:val="text"/>
          <w:rFonts w:ascii="Times New Roman" w:hAnsi="Times New Roman" w:cs="Times New Roman"/>
          <w:b/>
          <w:bCs/>
        </w:rPr>
        <w:t>MESSIAH:</w:t>
      </w:r>
      <w:r w:rsidRPr="00EF2879">
        <w:rPr>
          <w:rStyle w:val="text"/>
          <w:rFonts w:ascii="Times New Roman" w:hAnsi="Times New Roman" w:cs="Times New Roman"/>
        </w:rPr>
        <w:t xml:space="preserve"> </w:t>
      </w:r>
      <w:r w:rsidR="00CD6580" w:rsidRPr="00EF2879">
        <w:rPr>
          <w:rStyle w:val="text"/>
          <w:rFonts w:ascii="Times New Roman" w:hAnsi="Times New Roman" w:cs="Times New Roman"/>
        </w:rPr>
        <w:t xml:space="preserve">But these lampstands were pointing us to a greater reality. That greater reality is contained within Psalm 27: where David wrote, </w:t>
      </w:r>
      <w:r w:rsidR="00CD6580" w:rsidRPr="00EF2879">
        <w:rPr>
          <w:rStyle w:val="text"/>
          <w:rFonts w:ascii="Times New Roman" w:hAnsi="Times New Roman" w:cs="Times New Roman"/>
          <w:i/>
          <w:iCs/>
          <w:color w:val="000000" w:themeColor="text1"/>
        </w:rPr>
        <w:t>the Lord is our light</w:t>
      </w:r>
      <w:r w:rsidR="00CD6580" w:rsidRPr="00EF2879">
        <w:rPr>
          <w:rStyle w:val="text"/>
          <w:rFonts w:ascii="Times New Roman" w:hAnsi="Times New Roman" w:cs="Times New Roman"/>
          <w:color w:val="000000" w:themeColor="text1"/>
        </w:rPr>
        <w:t xml:space="preserve"> </w:t>
      </w:r>
      <w:r w:rsidR="00CD6580" w:rsidRPr="00EF2879">
        <w:rPr>
          <w:rStyle w:val="text"/>
          <w:rFonts w:ascii="Times New Roman" w:hAnsi="Times New Roman" w:cs="Times New Roman"/>
        </w:rPr>
        <w:t xml:space="preserve">and </w:t>
      </w:r>
      <w:r w:rsidR="002E649A">
        <w:rPr>
          <w:rStyle w:val="text"/>
          <w:rFonts w:ascii="Times New Roman" w:hAnsi="Times New Roman" w:cs="Times New Roman"/>
        </w:rPr>
        <w:t xml:space="preserve">foreshadowed things that John would write about Jesus: </w:t>
      </w:r>
    </w:p>
    <w:p w14:paraId="54794D03" w14:textId="67E7660B" w:rsidR="00CD6580" w:rsidRPr="00BE57E4" w:rsidRDefault="00CD6580" w:rsidP="00EF2879">
      <w:pPr>
        <w:pStyle w:val="NoSpacing"/>
        <w:ind w:left="720"/>
        <w:rPr>
          <w:rFonts w:ascii="Times New Roman" w:hAnsi="Times New Roman" w:cs="Times New Roman"/>
          <w:color w:val="00B050"/>
        </w:rPr>
      </w:pPr>
      <w:r w:rsidRPr="008C09DD">
        <w:rPr>
          <w:rFonts w:ascii="Times New Roman" w:hAnsi="Times New Roman" w:cs="Times New Roman"/>
          <w:i/>
          <w:iCs/>
          <w:color w:val="000000" w:themeColor="text1"/>
        </w:rPr>
        <w:t>“</w:t>
      </w:r>
      <w:r w:rsidRPr="008C09DD">
        <w:rPr>
          <w:rFonts w:ascii="Times New Roman" w:hAnsi="Times New Roman" w:cs="Times New Roman"/>
          <w:b/>
          <w:bCs/>
          <w:i/>
          <w:iCs/>
          <w:color w:val="000000" w:themeColor="text1"/>
        </w:rPr>
        <w:t>6</w:t>
      </w:r>
      <w:r w:rsidRPr="008C09DD">
        <w:rPr>
          <w:rFonts w:ascii="Times New Roman" w:hAnsi="Times New Roman" w:cs="Times New Roman"/>
          <w:i/>
          <w:iCs/>
          <w:color w:val="000000" w:themeColor="text1"/>
        </w:rPr>
        <w:t xml:space="preserve">  There was a man sent from God, whose name was John. </w:t>
      </w:r>
      <w:r w:rsidRPr="008C09DD">
        <w:rPr>
          <w:rFonts w:ascii="Times New Roman" w:hAnsi="Times New Roman" w:cs="Times New Roman"/>
          <w:b/>
          <w:bCs/>
          <w:i/>
          <w:iCs/>
          <w:color w:val="000000" w:themeColor="text1"/>
        </w:rPr>
        <w:t>7</w:t>
      </w:r>
      <w:r w:rsidRPr="008C09DD">
        <w:rPr>
          <w:rFonts w:ascii="Times New Roman" w:hAnsi="Times New Roman" w:cs="Times New Roman"/>
          <w:i/>
          <w:iCs/>
          <w:color w:val="000000" w:themeColor="text1"/>
        </w:rPr>
        <w:t xml:space="preserve">  He came as a witness, to bear witness about the light, that all might believe through him. </w:t>
      </w:r>
      <w:r w:rsidRPr="008C09DD">
        <w:rPr>
          <w:rFonts w:ascii="Times New Roman" w:hAnsi="Times New Roman" w:cs="Times New Roman"/>
          <w:b/>
          <w:bCs/>
          <w:i/>
          <w:iCs/>
          <w:color w:val="000000" w:themeColor="text1"/>
        </w:rPr>
        <w:t>8</w:t>
      </w:r>
      <w:r w:rsidRPr="008C09DD">
        <w:rPr>
          <w:rFonts w:ascii="Times New Roman" w:hAnsi="Times New Roman" w:cs="Times New Roman"/>
          <w:i/>
          <w:iCs/>
          <w:color w:val="000000" w:themeColor="text1"/>
        </w:rPr>
        <w:t xml:space="preserve">  He was not the light, but came to bear witness about the light. </w:t>
      </w:r>
      <w:r w:rsidRPr="008C09DD">
        <w:rPr>
          <w:rFonts w:ascii="Times New Roman" w:hAnsi="Times New Roman" w:cs="Times New Roman"/>
          <w:b/>
          <w:bCs/>
          <w:i/>
          <w:iCs/>
          <w:color w:val="000000" w:themeColor="text1"/>
        </w:rPr>
        <w:t>9</w:t>
      </w:r>
      <w:r w:rsidRPr="008C09DD">
        <w:rPr>
          <w:rFonts w:ascii="Times New Roman" w:hAnsi="Times New Roman" w:cs="Times New Roman"/>
          <w:i/>
          <w:iCs/>
          <w:color w:val="000000" w:themeColor="text1"/>
        </w:rPr>
        <w:t xml:space="preserve">  The true light, which gives light to everyone, was coming into the world.” (Joh 1:6-9 ESV)</w:t>
      </w:r>
    </w:p>
    <w:p w14:paraId="44A2DAFA" w14:textId="2C3768C6" w:rsidR="00CD6580" w:rsidRPr="00BE57E4" w:rsidRDefault="00CD6580" w:rsidP="00CD6580">
      <w:pPr>
        <w:autoSpaceDE w:val="0"/>
        <w:autoSpaceDN w:val="0"/>
        <w:adjustRightInd w:val="0"/>
        <w:spacing w:after="0" w:line="240" w:lineRule="auto"/>
        <w:rPr>
          <w:rFonts w:ascii="Times New Roman" w:hAnsi="Times New Roman" w:cs="Times New Roman"/>
          <w:color w:val="000000"/>
        </w:rPr>
      </w:pPr>
      <w:r w:rsidRPr="008C09DD">
        <w:rPr>
          <w:rFonts w:ascii="Times New Roman" w:hAnsi="Times New Roman" w:cs="Times New Roman"/>
          <w:b/>
          <w:bCs/>
          <w:color w:val="000000" w:themeColor="text1"/>
        </w:rPr>
        <w:t>The Messiah</w:t>
      </w:r>
      <w:r w:rsidR="00A90C57" w:rsidRPr="008C09DD">
        <w:rPr>
          <w:rFonts w:ascii="Times New Roman" w:hAnsi="Times New Roman" w:cs="Times New Roman"/>
          <w:b/>
          <w:bCs/>
          <w:color w:val="000000" w:themeColor="text1"/>
        </w:rPr>
        <w:t>:</w:t>
      </w:r>
      <w:r w:rsidRPr="008C09DD">
        <w:rPr>
          <w:rFonts w:ascii="Times New Roman" w:hAnsi="Times New Roman" w:cs="Times New Roman"/>
          <w:color w:val="000000" w:themeColor="text1"/>
        </w:rPr>
        <w:t xml:space="preserve"> </w:t>
      </w:r>
      <w:r w:rsidRPr="00BE57E4">
        <w:rPr>
          <w:rFonts w:ascii="Times New Roman" w:hAnsi="Times New Roman" w:cs="Times New Roman"/>
          <w:color w:val="000000"/>
        </w:rPr>
        <w:t xml:space="preserve">is the </w:t>
      </w:r>
      <w:r w:rsidRPr="00BE57E4">
        <w:rPr>
          <w:rFonts w:ascii="Times New Roman" w:hAnsi="Times New Roman" w:cs="Times New Roman"/>
          <w:b/>
          <w:bCs/>
          <w:color w:val="000000"/>
        </w:rPr>
        <w:t>ultimate light</w:t>
      </w:r>
      <w:r w:rsidRPr="00BE57E4">
        <w:rPr>
          <w:rFonts w:ascii="Times New Roman" w:hAnsi="Times New Roman" w:cs="Times New Roman"/>
          <w:color w:val="000000"/>
        </w:rPr>
        <w:t xml:space="preserve">, he is the </w:t>
      </w:r>
      <w:r w:rsidRPr="00BE57E4">
        <w:rPr>
          <w:rFonts w:ascii="Times New Roman" w:hAnsi="Times New Roman" w:cs="Times New Roman"/>
          <w:b/>
          <w:bCs/>
          <w:color w:val="000000"/>
        </w:rPr>
        <w:t>true light</w:t>
      </w:r>
      <w:r w:rsidRPr="00BE57E4">
        <w:rPr>
          <w:rFonts w:ascii="Times New Roman" w:hAnsi="Times New Roman" w:cs="Times New Roman"/>
          <w:color w:val="000000"/>
        </w:rPr>
        <w:t>, that illuminates not just the temple, but the light that provi</w:t>
      </w:r>
      <w:r w:rsidR="008C09DD">
        <w:rPr>
          <w:rFonts w:ascii="Times New Roman" w:hAnsi="Times New Roman" w:cs="Times New Roman"/>
          <w:color w:val="000000"/>
        </w:rPr>
        <w:t>d</w:t>
      </w:r>
      <w:r w:rsidRPr="00BE57E4">
        <w:rPr>
          <w:rFonts w:ascii="Times New Roman" w:hAnsi="Times New Roman" w:cs="Times New Roman"/>
          <w:color w:val="000000"/>
        </w:rPr>
        <w:t>es light to every man!</w:t>
      </w:r>
    </w:p>
    <w:p w14:paraId="776B462A" w14:textId="77777777" w:rsidR="00EF2879" w:rsidRDefault="00EF2879" w:rsidP="00EF2879">
      <w:pPr>
        <w:pStyle w:val="NoSpacing"/>
        <w:rPr>
          <w:rStyle w:val="text"/>
          <w:rFonts w:ascii="Times New Roman" w:hAnsi="Times New Roman" w:cs="Times New Roman"/>
          <w:b/>
          <w:bCs/>
          <w:color w:val="000000" w:themeColor="text1"/>
        </w:rPr>
      </w:pPr>
    </w:p>
    <w:p w14:paraId="6270FC71" w14:textId="685DF41F" w:rsidR="00CD6580" w:rsidRPr="00EF2879" w:rsidRDefault="00A90C57" w:rsidP="00EF2879">
      <w:pPr>
        <w:pStyle w:val="NoSpacing"/>
        <w:rPr>
          <w:rStyle w:val="text"/>
          <w:rFonts w:ascii="Times New Roman" w:hAnsi="Times New Roman" w:cs="Times New Roman"/>
          <w:i/>
          <w:iCs/>
          <w:color w:val="000000" w:themeColor="text1"/>
        </w:rPr>
      </w:pPr>
      <w:r w:rsidRPr="00EF2879">
        <w:rPr>
          <w:rStyle w:val="text"/>
          <w:rFonts w:ascii="Times New Roman" w:hAnsi="Times New Roman" w:cs="Times New Roman"/>
          <w:b/>
          <w:bCs/>
          <w:color w:val="000000" w:themeColor="text1"/>
        </w:rPr>
        <w:t>APPLICATION:</w:t>
      </w:r>
      <w:r w:rsidRPr="00EF2879">
        <w:rPr>
          <w:rStyle w:val="text"/>
          <w:rFonts w:ascii="Times New Roman" w:hAnsi="Times New Roman" w:cs="Times New Roman"/>
          <w:color w:val="000000" w:themeColor="text1"/>
        </w:rPr>
        <w:t xml:space="preserve"> </w:t>
      </w:r>
      <w:r w:rsidRPr="00EF2879">
        <w:rPr>
          <w:rStyle w:val="text"/>
          <w:rFonts w:ascii="Times New Roman" w:hAnsi="Times New Roman" w:cs="Times New Roman"/>
        </w:rPr>
        <w:t xml:space="preserve">Of course, Jesus is the light for His temple, he provides us this light in the Person of the Holy Spirit, </w:t>
      </w:r>
      <w:r w:rsidR="00EF2879" w:rsidRPr="00EF2879">
        <w:rPr>
          <w:rStyle w:val="text"/>
          <w:rFonts w:ascii="Times New Roman" w:hAnsi="Times New Roman" w:cs="Times New Roman"/>
        </w:rPr>
        <w:t xml:space="preserve">but also in </w:t>
      </w:r>
      <w:r w:rsidRPr="00EF2879">
        <w:rPr>
          <w:rStyle w:val="text"/>
          <w:rFonts w:ascii="Times New Roman" w:hAnsi="Times New Roman" w:cs="Times New Roman"/>
        </w:rPr>
        <w:t>the Word</w:t>
      </w:r>
      <w:r w:rsidR="00EF2879" w:rsidRPr="00EF2879">
        <w:rPr>
          <w:rStyle w:val="text"/>
          <w:rFonts w:ascii="Times New Roman" w:hAnsi="Times New Roman" w:cs="Times New Roman"/>
        </w:rPr>
        <w:t>:</w:t>
      </w:r>
    </w:p>
    <w:p w14:paraId="086D3FC5" w14:textId="77777777" w:rsidR="00A90C57" w:rsidRPr="008C09DD" w:rsidRDefault="00A90C57" w:rsidP="008C09DD">
      <w:pPr>
        <w:autoSpaceDE w:val="0"/>
        <w:autoSpaceDN w:val="0"/>
        <w:adjustRightInd w:val="0"/>
        <w:spacing w:after="0" w:line="240" w:lineRule="auto"/>
        <w:ind w:firstLine="720"/>
        <w:rPr>
          <w:rFonts w:ascii="Times New Roman" w:hAnsi="Times New Roman" w:cs="Times New Roman"/>
          <w:i/>
          <w:iCs/>
          <w:color w:val="000000" w:themeColor="text1"/>
        </w:rPr>
      </w:pPr>
      <w:r w:rsidRPr="008C09DD">
        <w:rPr>
          <w:rFonts w:ascii="Times New Roman" w:hAnsi="Times New Roman" w:cs="Times New Roman"/>
          <w:i/>
          <w:iCs/>
          <w:color w:val="000000" w:themeColor="text1"/>
        </w:rPr>
        <w:t>“Your word is a lamp to my feet and a light to my path.” (Ps 119:105 ESV)</w:t>
      </w:r>
    </w:p>
    <w:p w14:paraId="6234282E" w14:textId="3349458E" w:rsidR="00A90C57" w:rsidRDefault="00A90C57" w:rsidP="00A90C57">
      <w:pPr>
        <w:autoSpaceDE w:val="0"/>
        <w:autoSpaceDN w:val="0"/>
        <w:adjustRightInd w:val="0"/>
        <w:spacing w:after="0" w:line="240" w:lineRule="auto"/>
        <w:rPr>
          <w:rFonts w:ascii="Times New Roman" w:hAnsi="Times New Roman" w:cs="Times New Roman"/>
          <w:color w:val="000000"/>
        </w:rPr>
      </w:pPr>
    </w:p>
    <w:p w14:paraId="5805F83C" w14:textId="70967E7C" w:rsidR="00E7143E" w:rsidRPr="008C09DD" w:rsidRDefault="008C09DD" w:rsidP="008C09DD">
      <w:pPr>
        <w:autoSpaceDE w:val="0"/>
        <w:autoSpaceDN w:val="0"/>
        <w:adjustRightInd w:val="0"/>
        <w:spacing w:after="0" w:line="240" w:lineRule="auto"/>
        <w:rPr>
          <w:rStyle w:val="text"/>
          <w:rFonts w:ascii="Times New Roman" w:hAnsi="Times New Roman" w:cs="Times New Roman"/>
        </w:rPr>
      </w:pPr>
      <w:r>
        <w:rPr>
          <w:rFonts w:ascii="Times New Roman" w:hAnsi="Times New Roman" w:cs="Times New Roman"/>
          <w:color w:val="000000"/>
        </w:rPr>
        <w:t xml:space="preserve">Vs 50-51 - </w:t>
      </w:r>
      <w:r w:rsidR="00E7143E" w:rsidRPr="008C09DD">
        <w:rPr>
          <w:rStyle w:val="text"/>
          <w:rFonts w:ascii="Times New Roman" w:hAnsi="Times New Roman" w:cs="Times New Roman"/>
        </w:rPr>
        <w:t xml:space="preserve">All the instruments </w:t>
      </w:r>
      <w:r w:rsidR="00EF2879">
        <w:rPr>
          <w:rStyle w:val="text"/>
          <w:rFonts w:ascii="Times New Roman" w:hAnsi="Times New Roman" w:cs="Times New Roman"/>
        </w:rPr>
        <w:t>were</w:t>
      </w:r>
      <w:r w:rsidR="00E7143E" w:rsidRPr="008C09DD">
        <w:rPr>
          <w:rStyle w:val="text"/>
          <w:rFonts w:ascii="Times New Roman" w:hAnsi="Times New Roman" w:cs="Times New Roman"/>
        </w:rPr>
        <w:t xml:space="preserve"> completed, the Holy </w:t>
      </w:r>
      <w:r w:rsidR="00EF2879">
        <w:rPr>
          <w:rStyle w:val="text"/>
          <w:rFonts w:ascii="Times New Roman" w:hAnsi="Times New Roman" w:cs="Times New Roman"/>
        </w:rPr>
        <w:t>P</w:t>
      </w:r>
      <w:r w:rsidR="00E7143E" w:rsidRPr="008C09DD">
        <w:rPr>
          <w:rStyle w:val="text"/>
          <w:rFonts w:ascii="Times New Roman" w:hAnsi="Times New Roman" w:cs="Times New Roman"/>
        </w:rPr>
        <w:t xml:space="preserve">lace is completed, </w:t>
      </w:r>
      <w:r w:rsidR="00EF2879">
        <w:rPr>
          <w:rStyle w:val="text"/>
          <w:rFonts w:ascii="Times New Roman" w:hAnsi="Times New Roman" w:cs="Times New Roman"/>
        </w:rPr>
        <w:t xml:space="preserve">and </w:t>
      </w:r>
      <w:r w:rsidR="00E7143E" w:rsidRPr="008C09DD">
        <w:rPr>
          <w:rStyle w:val="text"/>
          <w:rFonts w:ascii="Times New Roman" w:hAnsi="Times New Roman" w:cs="Times New Roman"/>
        </w:rPr>
        <w:t>the doors to the Holy Place</w:t>
      </w:r>
      <w:r w:rsidR="00EF2879">
        <w:rPr>
          <w:rStyle w:val="text"/>
          <w:rFonts w:ascii="Times New Roman" w:hAnsi="Times New Roman" w:cs="Times New Roman"/>
        </w:rPr>
        <w:t xml:space="preserve"> are</w:t>
      </w:r>
      <w:r w:rsidR="00E7143E" w:rsidRPr="008C09DD">
        <w:rPr>
          <w:rStyle w:val="text"/>
          <w:rFonts w:ascii="Times New Roman" w:hAnsi="Times New Roman" w:cs="Times New Roman"/>
        </w:rPr>
        <w:t xml:space="preserve"> completed. </w:t>
      </w:r>
      <w:r w:rsidRPr="008C09DD">
        <w:rPr>
          <w:rStyle w:val="text"/>
          <w:rFonts w:ascii="Times New Roman" w:hAnsi="Times New Roman" w:cs="Times New Roman"/>
        </w:rPr>
        <w:t xml:space="preserve"> </w:t>
      </w:r>
    </w:p>
    <w:p w14:paraId="4D6B3ABF" w14:textId="3ADFF8FF" w:rsidR="00E7143E" w:rsidRPr="00BE57E4" w:rsidRDefault="00E7143E" w:rsidP="00A90C57">
      <w:pPr>
        <w:pStyle w:val="NormalWeb"/>
        <w:shd w:val="clear" w:color="auto" w:fill="FFFFFF"/>
        <w:rPr>
          <w:rStyle w:val="text"/>
          <w:sz w:val="22"/>
          <w:szCs w:val="22"/>
        </w:rPr>
      </w:pPr>
      <w:r w:rsidRPr="00BE57E4">
        <w:rPr>
          <w:rStyle w:val="text"/>
          <w:sz w:val="22"/>
          <w:szCs w:val="22"/>
        </w:rPr>
        <w:t>Solomon brought in all the things that his father had dedicated, silver, gold, and placed them in the treasuries of the House of Yahweh.</w:t>
      </w:r>
      <w:r w:rsidR="00EF2879">
        <w:rPr>
          <w:rStyle w:val="text"/>
          <w:sz w:val="22"/>
          <w:szCs w:val="22"/>
        </w:rPr>
        <w:t xml:space="preserve"> </w:t>
      </w:r>
      <w:r w:rsidR="008C09DD">
        <w:rPr>
          <w:rStyle w:val="text"/>
          <w:sz w:val="22"/>
          <w:szCs w:val="22"/>
        </w:rPr>
        <w:t xml:space="preserve">As you think about the temple furnishings, imagine them with me and how they picture Jesus and salvation. </w:t>
      </w:r>
    </w:p>
    <w:p w14:paraId="40D5536B" w14:textId="074B4D43" w:rsidR="00BC34AD" w:rsidRDefault="00E7143E" w:rsidP="00962A66">
      <w:pPr>
        <w:pStyle w:val="NormalWeb"/>
        <w:shd w:val="clear" w:color="auto" w:fill="FFFFFF"/>
        <w:rPr>
          <w:rStyle w:val="text"/>
          <w:sz w:val="28"/>
          <w:szCs w:val="28"/>
        </w:rPr>
      </w:pPr>
      <w:r w:rsidRPr="00BE57E4">
        <w:rPr>
          <w:rStyle w:val="text"/>
          <w:b/>
          <w:bCs/>
          <w:sz w:val="22"/>
          <w:szCs w:val="22"/>
        </w:rPr>
        <w:t>Yes, the temple was beautiful. What you and I posses by faith is much, much, much more beautiful!</w:t>
      </w:r>
      <w:r w:rsidR="008C09DD">
        <w:rPr>
          <w:rStyle w:val="text"/>
          <w:b/>
          <w:bCs/>
          <w:sz w:val="22"/>
          <w:szCs w:val="22"/>
        </w:rPr>
        <w:t xml:space="preserve"> </w:t>
      </w:r>
      <w:r w:rsidR="008C09DD" w:rsidRPr="008C09DD">
        <w:rPr>
          <w:rStyle w:val="text"/>
          <w:sz w:val="28"/>
          <w:szCs w:val="28"/>
        </w:rPr>
        <w:t>_______________________________________________________________________________________________________________________________________________________________________________</w:t>
      </w:r>
      <w:r w:rsidR="00EF2879">
        <w:rPr>
          <w:rStyle w:val="text"/>
          <w:sz w:val="28"/>
          <w:szCs w:val="28"/>
        </w:rPr>
        <w:t>____________</w:t>
      </w:r>
      <w:r w:rsidR="008C09DD" w:rsidRPr="008C09DD">
        <w:rPr>
          <w:rStyle w:val="text"/>
          <w:sz w:val="28"/>
          <w:szCs w:val="28"/>
        </w:rPr>
        <w:t>_______________________</w:t>
      </w:r>
    </w:p>
    <w:p w14:paraId="333E1210" w14:textId="47D50925" w:rsidR="00014CDA" w:rsidRPr="00014CDA" w:rsidRDefault="00014CDA" w:rsidP="00014CDA">
      <w:pPr>
        <w:autoSpaceDE w:val="0"/>
        <w:autoSpaceDN w:val="0"/>
        <w:adjustRightInd w:val="0"/>
        <w:spacing w:after="0" w:line="240" w:lineRule="auto"/>
        <w:rPr>
          <w:rFonts w:ascii="Times New Roman" w:hAnsi="Times New Roman" w:cs="Times New Roman"/>
          <w:b/>
          <w:bCs/>
          <w:i/>
          <w:iCs/>
        </w:rPr>
      </w:pPr>
      <w:r w:rsidRPr="00014CDA">
        <w:rPr>
          <w:rFonts w:ascii="Times New Roman" w:hAnsi="Times New Roman" w:cs="Times New Roman"/>
          <w:b/>
          <w:bCs/>
          <w:i/>
          <w:iCs/>
        </w:rPr>
        <w:t xml:space="preserve">“1 Then Solomon assembled the elders of Israel and all the heads of the tribes, the leaders of the fathers’ houses of the people of Israel, before King Solomon in Jerusalem, to bring up the ark of the covenant of the LORD out of the city of David, which is Zion. 2  And all the men of Israel assembled to King Solomon at the feast in the month </w:t>
      </w:r>
      <w:proofErr w:type="spellStart"/>
      <w:r w:rsidRPr="00014CDA">
        <w:rPr>
          <w:rFonts w:ascii="Times New Roman" w:hAnsi="Times New Roman" w:cs="Times New Roman"/>
          <w:b/>
          <w:bCs/>
          <w:i/>
          <w:iCs/>
        </w:rPr>
        <w:t>Ethanim</w:t>
      </w:r>
      <w:proofErr w:type="spellEnd"/>
      <w:r w:rsidRPr="00014CDA">
        <w:rPr>
          <w:rFonts w:ascii="Times New Roman" w:hAnsi="Times New Roman" w:cs="Times New Roman"/>
          <w:b/>
          <w:bCs/>
          <w:i/>
          <w:iCs/>
        </w:rPr>
        <w:t xml:space="preserve">, which is the seventh month. 3  And all the elders of Israel came, and the priests took up the ark. 4  And they brought up the ark of the LORD, the tent of meeting, and all the holy vessels that were in the tent; the priests and the Levites brought them up. 5 And King Solomon and all the congregation of Israel, who had assembled before him, were with him before the ark, sacrificing so many sheep and oxen that they could not be counted or numbered. 6 Then the priests brought the ark of the covenant of the LORD </w:t>
      </w:r>
      <w:r w:rsidRPr="00014CDA">
        <w:rPr>
          <w:rFonts w:ascii="Times New Roman" w:hAnsi="Times New Roman" w:cs="Times New Roman"/>
          <w:b/>
          <w:bCs/>
          <w:i/>
          <w:iCs/>
        </w:rPr>
        <w:lastRenderedPageBreak/>
        <w:t xml:space="preserve">to its place in the inner sanctuary of the house, in the Most Holy Place, underneath the wings of the cherubim. 7  For the cherubim spread out their wings over the place of the ark, so that the cherubim overshadowed the ark and its poles. 8  And the poles were so long that the ends of the poles were seen from the Holy Place before the inner sanctuary; but they could not be seen from outside. And they are there to this day. “9  There was nothing in the ark except the two tablets of stone that Moses put there at Horeb, where the LORD made a covenant with the people of Israel, when they came out of the land of Egypt. 10  And when the priests came out of the Holy Place, a cloud filled the house of the LORD, 11  so that the priests could not stand to minister because of the cloud, for the glory of the LORD filled the house of the LORD.” </w:t>
      </w:r>
      <w:r w:rsidRPr="00014CDA">
        <w:rPr>
          <w:rFonts w:ascii="Times New Roman" w:hAnsi="Times New Roman" w:cs="Times New Roman"/>
          <w:i/>
          <w:iCs/>
        </w:rPr>
        <w:t>“</w:t>
      </w:r>
      <w:r w:rsidRPr="00014CDA">
        <w:rPr>
          <w:rFonts w:ascii="Times New Roman" w:hAnsi="Times New Roman" w:cs="Times New Roman"/>
          <w:i/>
          <w:iCs/>
        </w:rPr>
        <w:t xml:space="preserve"> 12  and all the Levitical singers, Asaph, </w:t>
      </w:r>
      <w:proofErr w:type="spellStart"/>
      <w:r w:rsidRPr="00014CDA">
        <w:rPr>
          <w:rFonts w:ascii="Times New Roman" w:hAnsi="Times New Roman" w:cs="Times New Roman"/>
          <w:i/>
          <w:iCs/>
        </w:rPr>
        <w:t>Heman</w:t>
      </w:r>
      <w:proofErr w:type="spellEnd"/>
      <w:r w:rsidRPr="00014CDA">
        <w:rPr>
          <w:rFonts w:ascii="Times New Roman" w:hAnsi="Times New Roman" w:cs="Times New Roman"/>
          <w:i/>
          <w:iCs/>
        </w:rPr>
        <w:t>, and Jeduthun, their sons and kinsmen, arrayed in fine linen, with cymbals, harps, and lyres, stood east of the altar with 120 priests who were trumpeters; 13  and it was the duty of the trumpeters and singers to make themselves heard in unison in praise and thanksgiving to the LORD), and when the song was raised, with trumpets and cymbals and other musical instruments, in praise to the LORD, "For he is good, for his steadfast love endures forever," the house, the house of the LORD, was filled with a cloud, 14  so that the priests could not stand to minister because of the cloud, for the glory of the LORD filled the house of God.”</w:t>
      </w:r>
      <w:r w:rsidRPr="00014CDA">
        <w:rPr>
          <w:rFonts w:ascii="Times New Roman" w:hAnsi="Times New Roman" w:cs="Times New Roman"/>
          <w:b/>
          <w:bCs/>
          <w:i/>
          <w:iCs/>
        </w:rPr>
        <w:t xml:space="preserve"> </w:t>
      </w:r>
      <w:r w:rsidRPr="00014CDA">
        <w:rPr>
          <w:rFonts w:ascii="Times New Roman" w:hAnsi="Times New Roman" w:cs="Times New Roman"/>
          <w:i/>
          <w:iCs/>
        </w:rPr>
        <w:t>(1Ki 8:1-11 &amp; 2Chr 5:121-14, ESV)</w:t>
      </w:r>
    </w:p>
    <w:p w14:paraId="6F47C707"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0000"/>
        </w:rPr>
      </w:pPr>
    </w:p>
    <w:p w14:paraId="2EBB7317" w14:textId="6AB12AAD"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r w:rsidRPr="00014CDA">
        <w:rPr>
          <w:rFonts w:ascii="Times New Roman" w:hAnsi="Times New Roman" w:cs="Times New Roman"/>
          <w:color w:val="000000" w:themeColor="text1"/>
        </w:rPr>
        <w:t>To set the stage, it is the seventh month, and according to (II Chr 5:3) it is a feast day.</w:t>
      </w:r>
      <w:r>
        <w:rPr>
          <w:rFonts w:ascii="Times New Roman" w:hAnsi="Times New Roman" w:cs="Times New Roman"/>
          <w:color w:val="000000" w:themeColor="text1"/>
        </w:rPr>
        <w:t xml:space="preserve"> </w:t>
      </w:r>
      <w:r w:rsidRPr="00014CDA">
        <w:rPr>
          <w:rFonts w:ascii="Times New Roman" w:hAnsi="Times New Roman" w:cs="Times New Roman"/>
          <w:color w:val="000000" w:themeColor="text1"/>
        </w:rPr>
        <w:t xml:space="preserve">The Feast in question is </w:t>
      </w:r>
      <w:r w:rsidR="0093752E">
        <w:rPr>
          <w:rFonts w:ascii="Times New Roman" w:hAnsi="Times New Roman" w:cs="Times New Roman"/>
          <w:color w:val="000000" w:themeColor="text1"/>
        </w:rPr>
        <w:t xml:space="preserve">likely </w:t>
      </w:r>
      <w:r w:rsidRPr="00014CDA">
        <w:rPr>
          <w:rFonts w:ascii="Times New Roman" w:hAnsi="Times New Roman" w:cs="Times New Roman"/>
          <w:color w:val="000000" w:themeColor="text1"/>
        </w:rPr>
        <w:t xml:space="preserve">the Feast of Booths </w:t>
      </w:r>
      <w:r>
        <w:rPr>
          <w:rFonts w:ascii="Times New Roman" w:hAnsi="Times New Roman" w:cs="Times New Roman"/>
          <w:color w:val="000000" w:themeColor="text1"/>
        </w:rPr>
        <w:t xml:space="preserve">also known as </w:t>
      </w:r>
      <w:r w:rsidRPr="00014CDA">
        <w:rPr>
          <w:rFonts w:ascii="Times New Roman" w:hAnsi="Times New Roman" w:cs="Times New Roman"/>
          <w:color w:val="000000" w:themeColor="text1"/>
        </w:rPr>
        <w:t xml:space="preserve">the Feast of Tabernacles. </w:t>
      </w:r>
    </w:p>
    <w:p w14:paraId="683AFB84"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2060"/>
        </w:rPr>
      </w:pPr>
    </w:p>
    <w:p w14:paraId="76C5D3AE" w14:textId="090AB312" w:rsidR="00014CDA" w:rsidRDefault="00014CDA" w:rsidP="00014CDA">
      <w:pPr>
        <w:autoSpaceDE w:val="0"/>
        <w:autoSpaceDN w:val="0"/>
        <w:adjustRightInd w:val="0"/>
        <w:spacing w:after="0" w:line="240" w:lineRule="auto"/>
        <w:rPr>
          <w:rFonts w:ascii="Times New Roman" w:hAnsi="Times New Roman" w:cs="Times New Roman"/>
          <w:color w:val="000000" w:themeColor="text1"/>
        </w:rPr>
      </w:pPr>
      <w:r w:rsidRPr="00014CDA">
        <w:rPr>
          <w:rFonts w:ascii="Times New Roman" w:hAnsi="Times New Roman" w:cs="Times New Roman"/>
          <w:color w:val="000000" w:themeColor="text1"/>
        </w:rPr>
        <w:t>Solomon assembles the elders, the heads of tribes,</w:t>
      </w:r>
      <w:r w:rsidR="0093752E">
        <w:rPr>
          <w:rFonts w:ascii="Times New Roman" w:hAnsi="Times New Roman" w:cs="Times New Roman"/>
          <w:color w:val="000000" w:themeColor="text1"/>
        </w:rPr>
        <w:t xml:space="preserve"> and </w:t>
      </w:r>
      <w:r w:rsidRPr="00014CDA">
        <w:rPr>
          <w:rFonts w:ascii="Times New Roman" w:hAnsi="Times New Roman" w:cs="Times New Roman"/>
          <w:color w:val="000000" w:themeColor="text1"/>
        </w:rPr>
        <w:t>the leaders of fathers houses to bring up the ark</w:t>
      </w:r>
      <w:r>
        <w:rPr>
          <w:rFonts w:ascii="Times New Roman" w:hAnsi="Times New Roman" w:cs="Times New Roman"/>
          <w:color w:val="000000" w:themeColor="text1"/>
        </w:rPr>
        <w:t xml:space="preserve"> from the city of Jerusalem. </w:t>
      </w:r>
    </w:p>
    <w:p w14:paraId="71869589"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p>
    <w:p w14:paraId="7DFE3FE9" w14:textId="04FA1175"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r w:rsidRPr="00014CDA">
        <w:rPr>
          <w:rFonts w:ascii="Times New Roman" w:hAnsi="Times New Roman" w:cs="Times New Roman"/>
          <w:color w:val="000000" w:themeColor="text1"/>
        </w:rPr>
        <w:t>But notice verse 2</w:t>
      </w:r>
      <w:r>
        <w:rPr>
          <w:rFonts w:ascii="Times New Roman" w:hAnsi="Times New Roman" w:cs="Times New Roman"/>
          <w:color w:val="000000" w:themeColor="text1"/>
        </w:rPr>
        <w:t xml:space="preserve">, Solomon </w:t>
      </w:r>
      <w:r w:rsidRPr="00014CDA">
        <w:rPr>
          <w:rFonts w:ascii="Times New Roman" w:hAnsi="Times New Roman" w:cs="Times New Roman"/>
          <w:color w:val="000000" w:themeColor="text1"/>
        </w:rPr>
        <w:t>assemble</w:t>
      </w:r>
      <w:r>
        <w:rPr>
          <w:rFonts w:ascii="Times New Roman" w:hAnsi="Times New Roman" w:cs="Times New Roman"/>
          <w:color w:val="000000" w:themeColor="text1"/>
        </w:rPr>
        <w:t>d</w:t>
      </w:r>
      <w:r w:rsidRPr="00014CDA">
        <w:rPr>
          <w:rFonts w:ascii="Times New Roman" w:hAnsi="Times New Roman" w:cs="Times New Roman"/>
          <w:color w:val="000000" w:themeColor="text1"/>
        </w:rPr>
        <w:t xml:space="preserve"> </w:t>
      </w:r>
      <w:r w:rsidRPr="00014CDA">
        <w:rPr>
          <w:rFonts w:ascii="Times New Roman" w:hAnsi="Times New Roman" w:cs="Times New Roman"/>
          <w:b/>
          <w:bCs/>
          <w:color w:val="000000" w:themeColor="text1"/>
        </w:rPr>
        <w:t>“all the men”</w:t>
      </w:r>
      <w:r w:rsidRPr="00014CDA">
        <w:rPr>
          <w:rFonts w:ascii="Times New Roman" w:hAnsi="Times New Roman" w:cs="Times New Roman"/>
          <w:color w:val="000000" w:themeColor="text1"/>
        </w:rPr>
        <w:t xml:space="preserve"> to the feast itself. As you will see in a few verses this also </w:t>
      </w:r>
      <w:r>
        <w:rPr>
          <w:rFonts w:ascii="Times New Roman" w:hAnsi="Times New Roman" w:cs="Times New Roman"/>
          <w:color w:val="000000" w:themeColor="text1"/>
        </w:rPr>
        <w:t xml:space="preserve">appears to </w:t>
      </w:r>
      <w:r w:rsidRPr="00014CDA">
        <w:rPr>
          <w:rFonts w:ascii="Times New Roman" w:hAnsi="Times New Roman" w:cs="Times New Roman"/>
          <w:color w:val="000000" w:themeColor="text1"/>
        </w:rPr>
        <w:t xml:space="preserve">include women and children. </w:t>
      </w:r>
    </w:p>
    <w:p w14:paraId="1DE6DBDC"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p>
    <w:p w14:paraId="3C8D5778" w14:textId="77777777" w:rsidR="00014CDA" w:rsidRPr="00014CDA" w:rsidRDefault="00014CDA" w:rsidP="00014CDA">
      <w:pPr>
        <w:autoSpaceDE w:val="0"/>
        <w:autoSpaceDN w:val="0"/>
        <w:adjustRightInd w:val="0"/>
        <w:spacing w:after="0" w:line="240" w:lineRule="auto"/>
        <w:rPr>
          <w:rFonts w:ascii="Times New Roman" w:hAnsi="Times New Roman" w:cs="Times New Roman"/>
          <w:b/>
          <w:bCs/>
          <w:color w:val="000000" w:themeColor="text1"/>
        </w:rPr>
      </w:pPr>
      <w:r w:rsidRPr="00014CDA">
        <w:rPr>
          <w:rFonts w:ascii="Times New Roman" w:hAnsi="Times New Roman" w:cs="Times New Roman"/>
          <w:b/>
          <w:bCs/>
          <w:color w:val="000000" w:themeColor="text1"/>
        </w:rPr>
        <w:t xml:space="preserve">This would have been a massive celebration; this would have been an amazing day for the nation. </w:t>
      </w:r>
    </w:p>
    <w:p w14:paraId="15617A8D"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p>
    <w:p w14:paraId="7F81D848" w14:textId="4E326E45"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r w:rsidRPr="00014CDA">
        <w:rPr>
          <w:rFonts w:ascii="Times New Roman" w:hAnsi="Times New Roman" w:cs="Times New Roman"/>
          <w:color w:val="000000" w:themeColor="text1"/>
        </w:rPr>
        <w:t xml:space="preserve">Keep in mind, we were told in </w:t>
      </w:r>
      <w:r>
        <w:rPr>
          <w:rFonts w:ascii="Times New Roman" w:hAnsi="Times New Roman" w:cs="Times New Roman"/>
          <w:color w:val="000000" w:themeColor="text1"/>
        </w:rPr>
        <w:t>(</w:t>
      </w:r>
      <w:r w:rsidRPr="00014CDA">
        <w:rPr>
          <w:rFonts w:ascii="Times New Roman" w:hAnsi="Times New Roman" w:cs="Times New Roman"/>
          <w:color w:val="000000" w:themeColor="text1"/>
        </w:rPr>
        <w:t>I</w:t>
      </w:r>
      <w:r>
        <w:rPr>
          <w:rFonts w:ascii="Times New Roman" w:hAnsi="Times New Roman" w:cs="Times New Roman"/>
          <w:color w:val="000000" w:themeColor="text1"/>
        </w:rPr>
        <w:t xml:space="preserve"> </w:t>
      </w:r>
      <w:r w:rsidRPr="00014CDA">
        <w:rPr>
          <w:rFonts w:ascii="Times New Roman" w:hAnsi="Times New Roman" w:cs="Times New Roman"/>
          <w:color w:val="000000" w:themeColor="text1"/>
        </w:rPr>
        <w:t>Kings 6:37</w:t>
      </w:r>
      <w:r>
        <w:rPr>
          <w:rFonts w:ascii="Times New Roman" w:hAnsi="Times New Roman" w:cs="Times New Roman"/>
          <w:color w:val="000000" w:themeColor="text1"/>
        </w:rPr>
        <w:t>)</w:t>
      </w:r>
      <w:r w:rsidRPr="00014CDA">
        <w:rPr>
          <w:rFonts w:ascii="Times New Roman" w:hAnsi="Times New Roman" w:cs="Times New Roman"/>
          <w:color w:val="000000" w:themeColor="text1"/>
        </w:rPr>
        <w:t xml:space="preserve">, that the temple was completed in the </w:t>
      </w:r>
      <w:r w:rsidRPr="00014CDA">
        <w:rPr>
          <w:rFonts w:ascii="Times New Roman" w:hAnsi="Times New Roman" w:cs="Times New Roman"/>
          <w:b/>
          <w:bCs/>
          <w:color w:val="000000" w:themeColor="text1"/>
        </w:rPr>
        <w:t>eight month of the eleventh year of Solomon’s reign</w:t>
      </w:r>
      <w:r w:rsidRPr="00014CDA">
        <w:rPr>
          <w:rFonts w:ascii="Times New Roman" w:hAnsi="Times New Roman" w:cs="Times New Roman"/>
          <w:color w:val="000000" w:themeColor="text1"/>
        </w:rPr>
        <w:t xml:space="preserve">. This means more than likely they spent 11 months planning this event and </w:t>
      </w:r>
      <w:r w:rsidR="00B3610E">
        <w:rPr>
          <w:rFonts w:ascii="Times New Roman" w:hAnsi="Times New Roman" w:cs="Times New Roman"/>
          <w:color w:val="000000" w:themeColor="text1"/>
        </w:rPr>
        <w:t xml:space="preserve">planned for it to land on the </w:t>
      </w:r>
      <w:r w:rsidRPr="00014CDA">
        <w:rPr>
          <w:rFonts w:ascii="Times New Roman" w:hAnsi="Times New Roman" w:cs="Times New Roman"/>
          <w:color w:val="000000" w:themeColor="text1"/>
        </w:rPr>
        <w:t xml:space="preserve">Feast of </w:t>
      </w:r>
      <w:r w:rsidR="00B3610E" w:rsidRPr="00014CDA">
        <w:rPr>
          <w:rFonts w:ascii="Times New Roman" w:hAnsi="Times New Roman" w:cs="Times New Roman"/>
          <w:color w:val="000000" w:themeColor="text1"/>
        </w:rPr>
        <w:t>Booths</w:t>
      </w:r>
      <w:r w:rsidRPr="00014CDA">
        <w:rPr>
          <w:rFonts w:ascii="Times New Roman" w:hAnsi="Times New Roman" w:cs="Times New Roman"/>
          <w:color w:val="000000" w:themeColor="text1"/>
        </w:rPr>
        <w:t xml:space="preserve"> or the Feast of Tabernacles. </w:t>
      </w:r>
    </w:p>
    <w:p w14:paraId="335347C1"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70C0"/>
        </w:rPr>
      </w:pPr>
    </w:p>
    <w:p w14:paraId="601A7CAE" w14:textId="3188A7C9" w:rsidR="00014CDA" w:rsidRPr="00014CDA" w:rsidRDefault="00B3610E" w:rsidP="00014CDA">
      <w:pPr>
        <w:autoSpaceDE w:val="0"/>
        <w:autoSpaceDN w:val="0"/>
        <w:adjustRightInd w:val="0"/>
        <w:spacing w:after="0" w:line="240" w:lineRule="auto"/>
        <w:rPr>
          <w:rFonts w:ascii="Times New Roman" w:hAnsi="Times New Roman" w:cs="Times New Roman"/>
        </w:rPr>
      </w:pPr>
      <w:r w:rsidRPr="00B3610E">
        <w:rPr>
          <w:rFonts w:ascii="Times New Roman" w:hAnsi="Times New Roman" w:cs="Times New Roman"/>
          <w:b/>
          <w:bCs/>
        </w:rPr>
        <w:t>Vs 3</w:t>
      </w:r>
      <w:r>
        <w:rPr>
          <w:rFonts w:ascii="Times New Roman" w:hAnsi="Times New Roman" w:cs="Times New Roman"/>
        </w:rPr>
        <w:t xml:space="preserve"> - </w:t>
      </w:r>
      <w:r w:rsidR="00014CDA" w:rsidRPr="00014CDA">
        <w:rPr>
          <w:rFonts w:ascii="Times New Roman" w:hAnsi="Times New Roman" w:cs="Times New Roman"/>
        </w:rPr>
        <w:t>So all of the leaders mentioned in verse 1came and met somewhere in Jerusalem…</w:t>
      </w:r>
    </w:p>
    <w:p w14:paraId="732DFB25" w14:textId="77777777" w:rsidR="00014CDA" w:rsidRPr="00014CDA" w:rsidRDefault="00014CDA" w:rsidP="00014CDA">
      <w:pPr>
        <w:autoSpaceDE w:val="0"/>
        <w:autoSpaceDN w:val="0"/>
        <w:adjustRightInd w:val="0"/>
        <w:spacing w:after="0" w:line="240" w:lineRule="auto"/>
        <w:rPr>
          <w:rFonts w:ascii="Times New Roman" w:hAnsi="Times New Roman" w:cs="Times New Roman"/>
        </w:rPr>
      </w:pPr>
    </w:p>
    <w:p w14:paraId="4608C13D" w14:textId="77777777" w:rsidR="00014CDA" w:rsidRPr="00014CDA" w:rsidRDefault="00014CDA" w:rsidP="00014CDA">
      <w:pPr>
        <w:autoSpaceDE w:val="0"/>
        <w:autoSpaceDN w:val="0"/>
        <w:adjustRightInd w:val="0"/>
        <w:spacing w:after="0" w:line="240" w:lineRule="auto"/>
        <w:rPr>
          <w:rFonts w:ascii="Times New Roman" w:hAnsi="Times New Roman" w:cs="Times New Roman"/>
        </w:rPr>
      </w:pPr>
      <w:r w:rsidRPr="00014CDA">
        <w:rPr>
          <w:rFonts w:ascii="Times New Roman" w:hAnsi="Times New Roman" w:cs="Times New Roman"/>
        </w:rPr>
        <w:t xml:space="preserve">And the priests “took up the ark” in the presence of Solomon and all of these leaders. </w:t>
      </w:r>
    </w:p>
    <w:p w14:paraId="58EA124E"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70C0"/>
        </w:rPr>
      </w:pPr>
    </w:p>
    <w:p w14:paraId="3A436B14" w14:textId="77398B0B" w:rsidR="00014CDA" w:rsidRPr="00B3610E" w:rsidRDefault="00014CDA" w:rsidP="00014CDA">
      <w:pPr>
        <w:autoSpaceDE w:val="0"/>
        <w:autoSpaceDN w:val="0"/>
        <w:adjustRightInd w:val="0"/>
        <w:spacing w:after="0" w:line="240" w:lineRule="auto"/>
        <w:rPr>
          <w:rFonts w:ascii="Times New Roman" w:hAnsi="Times New Roman" w:cs="Times New Roman"/>
        </w:rPr>
      </w:pPr>
      <w:r w:rsidRPr="00B3610E">
        <w:rPr>
          <w:rFonts w:ascii="Times New Roman" w:hAnsi="Times New Roman" w:cs="Times New Roman"/>
          <w:b/>
          <w:bCs/>
        </w:rPr>
        <w:t>APPLICATION:</w:t>
      </w:r>
      <w:r w:rsidRPr="00B3610E">
        <w:rPr>
          <w:rFonts w:ascii="Times New Roman" w:hAnsi="Times New Roman" w:cs="Times New Roman"/>
        </w:rPr>
        <w:t xml:space="preserve"> Keep in mind, the temple for all its glory is just a beautiful building without the ark. </w:t>
      </w:r>
      <w:r w:rsidR="00B3610E">
        <w:rPr>
          <w:rFonts w:ascii="Times New Roman" w:hAnsi="Times New Roman" w:cs="Times New Roman"/>
        </w:rPr>
        <w:t>Likewise, i</w:t>
      </w:r>
      <w:r w:rsidRPr="00B3610E">
        <w:rPr>
          <w:rFonts w:ascii="Times New Roman" w:hAnsi="Times New Roman" w:cs="Times New Roman"/>
        </w:rPr>
        <w:t xml:space="preserve">f God does not show up here in church </w:t>
      </w:r>
      <w:r w:rsidR="0093752E">
        <w:rPr>
          <w:rFonts w:ascii="Times New Roman" w:hAnsi="Times New Roman" w:cs="Times New Roman"/>
        </w:rPr>
        <w:t xml:space="preserve">or </w:t>
      </w:r>
      <w:r w:rsidRPr="00B3610E">
        <w:rPr>
          <w:rFonts w:ascii="Times New Roman" w:hAnsi="Times New Roman" w:cs="Times New Roman"/>
        </w:rPr>
        <w:t xml:space="preserve">here in our Sunday School, it just a nice meeting. Like </w:t>
      </w:r>
      <w:r w:rsidR="00B3610E">
        <w:rPr>
          <w:rFonts w:ascii="Times New Roman" w:hAnsi="Times New Roman" w:cs="Times New Roman"/>
        </w:rPr>
        <w:t>t</w:t>
      </w:r>
      <w:r w:rsidRPr="00B3610E">
        <w:rPr>
          <w:rFonts w:ascii="Times New Roman" w:hAnsi="Times New Roman" w:cs="Times New Roman"/>
        </w:rPr>
        <w:t>he Jews, we need God to show up and show out!</w:t>
      </w:r>
    </w:p>
    <w:p w14:paraId="476FC2E5" w14:textId="77777777" w:rsidR="00014CDA" w:rsidRPr="00014CDA" w:rsidRDefault="00014CDA" w:rsidP="00014CDA">
      <w:pPr>
        <w:autoSpaceDE w:val="0"/>
        <w:autoSpaceDN w:val="0"/>
        <w:adjustRightInd w:val="0"/>
        <w:spacing w:after="0" w:line="240" w:lineRule="auto"/>
        <w:rPr>
          <w:rFonts w:ascii="Times New Roman" w:hAnsi="Times New Roman" w:cs="Times New Roman"/>
          <w:highlight w:val="yellow"/>
        </w:rPr>
      </w:pPr>
    </w:p>
    <w:p w14:paraId="52389954" w14:textId="7D3AF243" w:rsidR="00014CDA" w:rsidRPr="00014CDA" w:rsidRDefault="00A476AE" w:rsidP="00014CDA">
      <w:p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w:t>
      </w:r>
      <w:r w:rsidR="00014CDA" w:rsidRPr="00014CDA">
        <w:rPr>
          <w:rFonts w:ascii="Times New Roman" w:hAnsi="Times New Roman" w:cs="Times New Roman"/>
          <w:color w:val="000000" w:themeColor="text1"/>
        </w:rPr>
        <w:t>he priests take up the ark the way that was prescribed by God. Carrying it on its polls that were made of wood and overlaid with gold.</w:t>
      </w:r>
    </w:p>
    <w:p w14:paraId="605F0953"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p>
    <w:p w14:paraId="38F59EE0"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r w:rsidRPr="00014CDA">
        <w:rPr>
          <w:rFonts w:ascii="Times New Roman" w:hAnsi="Times New Roman" w:cs="Times New Roman"/>
          <w:color w:val="000000" w:themeColor="text1"/>
        </w:rPr>
        <w:t xml:space="preserve">Imagine in your mind this processional forming at the tent of David, to bring the ark of the covenant home, to the House of Yahweh, to the Holy of Holies. </w:t>
      </w:r>
    </w:p>
    <w:p w14:paraId="41DCDC87"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p>
    <w:p w14:paraId="51050920" w14:textId="59CDFE75"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r w:rsidRPr="00014CDA">
        <w:rPr>
          <w:rFonts w:ascii="Times New Roman" w:hAnsi="Times New Roman" w:cs="Times New Roman"/>
          <w:color w:val="000000" w:themeColor="text1"/>
        </w:rPr>
        <w:t xml:space="preserve">So that pack everything up (all the holy vessels that had been here in the “tent of David”) and began to march through the streets to move it to the top of Mt Mariah, </w:t>
      </w:r>
      <w:r w:rsidR="00A476AE">
        <w:rPr>
          <w:rFonts w:ascii="Times New Roman" w:hAnsi="Times New Roman" w:cs="Times New Roman"/>
          <w:color w:val="000000" w:themeColor="text1"/>
        </w:rPr>
        <w:t xml:space="preserve">to </w:t>
      </w:r>
      <w:r w:rsidRPr="00014CDA">
        <w:rPr>
          <w:rFonts w:ascii="Times New Roman" w:hAnsi="Times New Roman" w:cs="Times New Roman"/>
          <w:color w:val="000000" w:themeColor="text1"/>
        </w:rPr>
        <w:t>the House of Yahweh!</w:t>
      </w:r>
    </w:p>
    <w:p w14:paraId="493BE18C"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70C0"/>
        </w:rPr>
      </w:pPr>
    </w:p>
    <w:p w14:paraId="23307DF1" w14:textId="2310CB16" w:rsidR="00014CDA" w:rsidRPr="00014CDA" w:rsidRDefault="00A476AE" w:rsidP="00014CDA">
      <w:pPr>
        <w:autoSpaceDE w:val="0"/>
        <w:autoSpaceDN w:val="0"/>
        <w:adjustRightInd w:val="0"/>
        <w:spacing w:after="0" w:line="240" w:lineRule="auto"/>
        <w:rPr>
          <w:rFonts w:ascii="Times New Roman" w:hAnsi="Times New Roman" w:cs="Times New Roman"/>
          <w:color w:val="000000" w:themeColor="text1"/>
        </w:rPr>
      </w:pPr>
      <w:r w:rsidRPr="00A476AE">
        <w:rPr>
          <w:rFonts w:ascii="Times New Roman" w:hAnsi="Times New Roman" w:cs="Times New Roman"/>
          <w:b/>
          <w:bCs/>
          <w:color w:val="000000" w:themeColor="text1"/>
        </w:rPr>
        <w:t>Vs 5 -</w:t>
      </w:r>
      <w:r>
        <w:rPr>
          <w:rFonts w:ascii="Times New Roman" w:hAnsi="Times New Roman" w:cs="Times New Roman"/>
          <w:color w:val="000000" w:themeColor="text1"/>
        </w:rPr>
        <w:t xml:space="preserve"> </w:t>
      </w:r>
      <w:r w:rsidR="00014CDA" w:rsidRPr="00014CDA">
        <w:rPr>
          <w:rFonts w:ascii="Times New Roman" w:hAnsi="Times New Roman" w:cs="Times New Roman"/>
          <w:color w:val="000000" w:themeColor="text1"/>
        </w:rPr>
        <w:t>We can now imagine that “all the congregation” is involved with many waiting at the temple mount.</w:t>
      </w:r>
    </w:p>
    <w:p w14:paraId="6E5B4B7C"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r w:rsidRPr="00014CDA">
        <w:rPr>
          <w:rFonts w:ascii="Times New Roman" w:hAnsi="Times New Roman" w:cs="Times New Roman"/>
          <w:color w:val="000000" w:themeColor="text1"/>
        </w:rPr>
        <w:t xml:space="preserve">We don’t know what this looked like, so they are marching with the ark, and at the same time the priests are sacrificing so many sheep and oxen that they </w:t>
      </w:r>
      <w:r w:rsidRPr="00A476AE">
        <w:rPr>
          <w:rFonts w:ascii="Times New Roman" w:hAnsi="Times New Roman" w:cs="Times New Roman"/>
          <w:b/>
          <w:bCs/>
          <w:i/>
          <w:iCs/>
          <w:color w:val="000000" w:themeColor="text1"/>
        </w:rPr>
        <w:t>could not be counted or number</w:t>
      </w:r>
      <w:r w:rsidRPr="00014CDA">
        <w:rPr>
          <w:rFonts w:ascii="Times New Roman" w:hAnsi="Times New Roman" w:cs="Times New Roman"/>
          <w:color w:val="000000" w:themeColor="text1"/>
        </w:rPr>
        <w:t>.</w:t>
      </w:r>
    </w:p>
    <w:p w14:paraId="3F6BC052"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p>
    <w:p w14:paraId="42D574CE" w14:textId="61B8B901"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r w:rsidRPr="00014CDA">
        <w:rPr>
          <w:rFonts w:ascii="Times New Roman" w:hAnsi="Times New Roman" w:cs="Times New Roman"/>
          <w:color w:val="000000" w:themeColor="text1"/>
        </w:rPr>
        <w:lastRenderedPageBreak/>
        <w:t>When David brought up the ark to Jerusalem we are told in (2Sam 12:14)</w:t>
      </w:r>
      <w:r w:rsidR="0093752E">
        <w:rPr>
          <w:rFonts w:ascii="Times New Roman" w:hAnsi="Times New Roman" w:cs="Times New Roman"/>
          <w:color w:val="000000" w:themeColor="text1"/>
        </w:rPr>
        <w:t xml:space="preserve">: </w:t>
      </w:r>
      <w:r w:rsidRPr="00A476AE">
        <w:rPr>
          <w:rFonts w:ascii="Times New Roman" w:hAnsi="Times New Roman" w:cs="Times New Roman"/>
          <w:i/>
          <w:iCs/>
        </w:rPr>
        <w:t>“And when those who bore the ark of the LORD had gone six steps, he sacrificed an ox and a fattened animal.”</w:t>
      </w:r>
    </w:p>
    <w:p w14:paraId="11EEDF00"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p>
    <w:p w14:paraId="23E55C52" w14:textId="2B3A1B1A"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r w:rsidRPr="00A476AE">
        <w:rPr>
          <w:rFonts w:ascii="Times New Roman" w:hAnsi="Times New Roman" w:cs="Times New Roman"/>
          <w:b/>
          <w:bCs/>
        </w:rPr>
        <w:t>Application and</w:t>
      </w:r>
      <w:r w:rsidRPr="00A476AE">
        <w:rPr>
          <w:rFonts w:ascii="Times New Roman" w:hAnsi="Times New Roman" w:cs="Times New Roman"/>
        </w:rPr>
        <w:t xml:space="preserve"> </w:t>
      </w:r>
      <w:r w:rsidRPr="00A476AE">
        <w:rPr>
          <w:rFonts w:ascii="Times New Roman" w:hAnsi="Times New Roman" w:cs="Times New Roman"/>
          <w:b/>
          <w:bCs/>
        </w:rPr>
        <w:t>Messiah:</w:t>
      </w:r>
      <w:r w:rsidRPr="00A476AE">
        <w:rPr>
          <w:rFonts w:ascii="Times New Roman" w:hAnsi="Times New Roman" w:cs="Times New Roman"/>
        </w:rPr>
        <w:t xml:space="preserve"> </w:t>
      </w:r>
      <w:r w:rsidRPr="00A476AE">
        <w:rPr>
          <w:rFonts w:ascii="Times New Roman" w:hAnsi="Times New Roman" w:cs="Times New Roman"/>
          <w:color w:val="000000" w:themeColor="text1"/>
        </w:rPr>
        <w:t xml:space="preserve">God cannot be approached </w:t>
      </w:r>
      <w:r w:rsidRPr="00A476AE">
        <w:rPr>
          <w:rFonts w:ascii="Times New Roman" w:hAnsi="Times New Roman" w:cs="Times New Roman"/>
          <w:b/>
          <w:bCs/>
          <w:color w:val="000000" w:themeColor="text1"/>
        </w:rPr>
        <w:t>without the shedding of blood</w:t>
      </w:r>
      <w:r w:rsidRPr="00A476AE">
        <w:rPr>
          <w:rFonts w:ascii="Times New Roman" w:hAnsi="Times New Roman" w:cs="Times New Roman"/>
          <w:color w:val="000000" w:themeColor="text1"/>
        </w:rPr>
        <w:t xml:space="preserve">. Sinful man cannot approach God unless there is an </w:t>
      </w:r>
      <w:r w:rsidRPr="00A476AE">
        <w:rPr>
          <w:rFonts w:ascii="Times New Roman" w:hAnsi="Times New Roman" w:cs="Times New Roman"/>
          <w:b/>
          <w:bCs/>
          <w:color w:val="000000" w:themeColor="text1"/>
        </w:rPr>
        <w:t>atoning sacrifice</w:t>
      </w:r>
      <w:r w:rsidR="00A476AE">
        <w:rPr>
          <w:rFonts w:ascii="Times New Roman" w:hAnsi="Times New Roman" w:cs="Times New Roman"/>
          <w:b/>
          <w:bCs/>
          <w:color w:val="000000" w:themeColor="text1"/>
        </w:rPr>
        <w:t xml:space="preserve">. </w:t>
      </w:r>
      <w:r w:rsidRPr="00A476AE">
        <w:rPr>
          <w:rFonts w:ascii="Times New Roman" w:hAnsi="Times New Roman" w:cs="Times New Roman"/>
          <w:b/>
          <w:bCs/>
          <w:color w:val="000000" w:themeColor="text1"/>
        </w:rPr>
        <w:t>Mans’ sins have separate us from a Holy God.</w:t>
      </w:r>
    </w:p>
    <w:p w14:paraId="31136944" w14:textId="77777777" w:rsidR="00014CDA" w:rsidRPr="00A476AE" w:rsidRDefault="00014CDA" w:rsidP="00014CDA">
      <w:pPr>
        <w:autoSpaceDE w:val="0"/>
        <w:autoSpaceDN w:val="0"/>
        <w:adjustRightInd w:val="0"/>
        <w:spacing w:after="0" w:line="240" w:lineRule="auto"/>
        <w:rPr>
          <w:rFonts w:ascii="Times New Roman" w:hAnsi="Times New Roman" w:cs="Times New Roman"/>
        </w:rPr>
      </w:pPr>
    </w:p>
    <w:p w14:paraId="10856745" w14:textId="1D423D61" w:rsidR="00014CDA" w:rsidRPr="00A476AE" w:rsidRDefault="00014CDA" w:rsidP="00A476AE">
      <w:pPr>
        <w:autoSpaceDE w:val="0"/>
        <w:autoSpaceDN w:val="0"/>
        <w:adjustRightInd w:val="0"/>
        <w:spacing w:after="0" w:line="240" w:lineRule="auto"/>
        <w:rPr>
          <w:rFonts w:ascii="Times New Roman" w:hAnsi="Times New Roman" w:cs="Times New Roman"/>
          <w:i/>
          <w:iCs/>
        </w:rPr>
      </w:pPr>
      <w:r w:rsidRPr="00A476AE">
        <w:rPr>
          <w:rFonts w:ascii="Times New Roman" w:hAnsi="Times New Roman" w:cs="Times New Roman"/>
          <w:b/>
          <w:bCs/>
        </w:rPr>
        <w:t>Messiah:</w:t>
      </w:r>
      <w:r w:rsidRPr="00A476AE">
        <w:rPr>
          <w:rFonts w:ascii="Times New Roman" w:hAnsi="Times New Roman" w:cs="Times New Roman"/>
        </w:rPr>
        <w:t xml:space="preserve"> </w:t>
      </w:r>
      <w:r w:rsidR="0093752E">
        <w:rPr>
          <w:rFonts w:ascii="Times New Roman" w:hAnsi="Times New Roman" w:cs="Times New Roman"/>
        </w:rPr>
        <w:t>Please d</w:t>
      </w:r>
      <w:r w:rsidRPr="00014CDA">
        <w:rPr>
          <w:rFonts w:ascii="Times New Roman" w:hAnsi="Times New Roman" w:cs="Times New Roman"/>
          <w:color w:val="000000" w:themeColor="text1"/>
        </w:rPr>
        <w:t>o not miss the position we enjoy because of the sacrifice of Jesus, because he shed his life’s blood for us</w:t>
      </w:r>
      <w:r w:rsidR="00A476AE">
        <w:rPr>
          <w:rFonts w:ascii="Times New Roman" w:hAnsi="Times New Roman" w:cs="Times New Roman"/>
          <w:color w:val="000000" w:themeColor="text1"/>
        </w:rPr>
        <w:t>:</w:t>
      </w:r>
    </w:p>
    <w:p w14:paraId="68D769ED" w14:textId="77777777" w:rsidR="00014CDA" w:rsidRPr="00A476AE" w:rsidRDefault="00014CDA" w:rsidP="00A476AE">
      <w:pPr>
        <w:autoSpaceDE w:val="0"/>
        <w:autoSpaceDN w:val="0"/>
        <w:adjustRightInd w:val="0"/>
        <w:spacing w:after="0" w:line="240" w:lineRule="auto"/>
        <w:ind w:left="720"/>
        <w:rPr>
          <w:rFonts w:ascii="Times New Roman" w:hAnsi="Times New Roman" w:cs="Times New Roman"/>
          <w:i/>
          <w:iCs/>
        </w:rPr>
      </w:pPr>
      <w:r w:rsidRPr="00A476AE">
        <w:rPr>
          <w:rFonts w:ascii="Times New Roman" w:hAnsi="Times New Roman" w:cs="Times New Roman"/>
          <w:i/>
          <w:iCs/>
        </w:rPr>
        <w:t>“</w:t>
      </w:r>
      <w:r w:rsidRPr="00A476AE">
        <w:rPr>
          <w:rFonts w:ascii="Times New Roman" w:hAnsi="Times New Roman" w:cs="Times New Roman"/>
          <w:b/>
          <w:bCs/>
          <w:i/>
          <w:iCs/>
        </w:rPr>
        <w:t>11</w:t>
      </w:r>
      <w:r w:rsidRPr="00A476AE">
        <w:rPr>
          <w:rFonts w:ascii="Times New Roman" w:hAnsi="Times New Roman" w:cs="Times New Roman"/>
          <w:i/>
          <w:iCs/>
        </w:rPr>
        <w:t xml:space="preserve">  But when Christ appeared as a high priest of the good things that have come, then through the greater and more perfect tent (not made with hands, that is, not of this creation) </w:t>
      </w:r>
      <w:r w:rsidRPr="00A476AE">
        <w:rPr>
          <w:rFonts w:ascii="Times New Roman" w:hAnsi="Times New Roman" w:cs="Times New Roman"/>
          <w:b/>
          <w:bCs/>
          <w:i/>
          <w:iCs/>
        </w:rPr>
        <w:t>12</w:t>
      </w:r>
      <w:r w:rsidRPr="00A476AE">
        <w:rPr>
          <w:rFonts w:ascii="Times New Roman" w:hAnsi="Times New Roman" w:cs="Times New Roman"/>
          <w:i/>
          <w:iCs/>
        </w:rPr>
        <w:t xml:space="preserve">  he entered once for all into the holy places, not by means of the blood of goats and calves but by means of his own blood, thus securing an eternal redemption.” (Heb 9:11-12 ESV)</w:t>
      </w:r>
    </w:p>
    <w:p w14:paraId="2B079B37" w14:textId="77777777" w:rsidR="00014CDA" w:rsidRPr="00A476AE" w:rsidRDefault="00014CDA" w:rsidP="00A476AE">
      <w:pPr>
        <w:autoSpaceDE w:val="0"/>
        <w:autoSpaceDN w:val="0"/>
        <w:adjustRightInd w:val="0"/>
        <w:spacing w:after="0" w:line="240" w:lineRule="auto"/>
        <w:ind w:left="720"/>
        <w:rPr>
          <w:rFonts w:ascii="Times New Roman" w:hAnsi="Times New Roman" w:cs="Times New Roman"/>
          <w:i/>
          <w:iCs/>
        </w:rPr>
      </w:pPr>
    </w:p>
    <w:p w14:paraId="5DDA58F5" w14:textId="77777777" w:rsidR="00014CDA" w:rsidRPr="00A476AE" w:rsidRDefault="00014CDA" w:rsidP="00A476AE">
      <w:pPr>
        <w:autoSpaceDE w:val="0"/>
        <w:autoSpaceDN w:val="0"/>
        <w:adjustRightInd w:val="0"/>
        <w:spacing w:after="0" w:line="240" w:lineRule="auto"/>
        <w:ind w:left="720"/>
        <w:rPr>
          <w:rFonts w:ascii="Times New Roman" w:hAnsi="Times New Roman" w:cs="Times New Roman"/>
          <w:i/>
          <w:iCs/>
        </w:rPr>
      </w:pPr>
      <w:r w:rsidRPr="00A476AE">
        <w:rPr>
          <w:rFonts w:ascii="Times New Roman" w:hAnsi="Times New Roman" w:cs="Times New Roman"/>
          <w:i/>
          <w:iCs/>
        </w:rPr>
        <w:t>“Much more then, being now justified by his blood, shall we be saved from the wrath of God through him.” (Ro 5:9 ERV)</w:t>
      </w:r>
    </w:p>
    <w:p w14:paraId="1C938FE4" w14:textId="77777777" w:rsidR="00014CDA" w:rsidRPr="00A476AE" w:rsidRDefault="00014CDA" w:rsidP="00A476AE">
      <w:pPr>
        <w:autoSpaceDE w:val="0"/>
        <w:autoSpaceDN w:val="0"/>
        <w:adjustRightInd w:val="0"/>
        <w:spacing w:after="0" w:line="240" w:lineRule="auto"/>
        <w:ind w:left="720"/>
        <w:rPr>
          <w:rFonts w:ascii="Times New Roman" w:hAnsi="Times New Roman" w:cs="Times New Roman"/>
          <w:i/>
          <w:iCs/>
        </w:rPr>
      </w:pPr>
    </w:p>
    <w:p w14:paraId="6403CBFB" w14:textId="77777777" w:rsidR="00014CDA" w:rsidRPr="00A476AE" w:rsidRDefault="00014CDA" w:rsidP="00A476AE">
      <w:pPr>
        <w:autoSpaceDE w:val="0"/>
        <w:autoSpaceDN w:val="0"/>
        <w:adjustRightInd w:val="0"/>
        <w:spacing w:after="0" w:line="240" w:lineRule="auto"/>
        <w:ind w:left="720"/>
        <w:rPr>
          <w:rFonts w:ascii="Times New Roman" w:hAnsi="Times New Roman" w:cs="Times New Roman"/>
          <w:i/>
          <w:iCs/>
        </w:rPr>
      </w:pPr>
      <w:r w:rsidRPr="00A476AE">
        <w:rPr>
          <w:rFonts w:ascii="Times New Roman" w:hAnsi="Times New Roman" w:cs="Times New Roman"/>
          <w:i/>
          <w:iCs/>
        </w:rPr>
        <w:t>“In him we have redemption through his blood, the forgiveness of our trespasses, according to the riches of his grace,” (Eph 1:7 ESV)</w:t>
      </w:r>
    </w:p>
    <w:p w14:paraId="00B55832" w14:textId="77777777" w:rsidR="00014CDA" w:rsidRPr="00A476AE" w:rsidRDefault="00014CDA" w:rsidP="00A476AE">
      <w:pPr>
        <w:autoSpaceDE w:val="0"/>
        <w:autoSpaceDN w:val="0"/>
        <w:adjustRightInd w:val="0"/>
        <w:spacing w:after="0" w:line="240" w:lineRule="auto"/>
        <w:ind w:left="720"/>
        <w:rPr>
          <w:rFonts w:ascii="Times New Roman" w:hAnsi="Times New Roman" w:cs="Times New Roman"/>
          <w:i/>
          <w:iCs/>
        </w:rPr>
      </w:pPr>
    </w:p>
    <w:p w14:paraId="48051AE1" w14:textId="77777777" w:rsidR="00014CDA" w:rsidRPr="00A476AE" w:rsidRDefault="00014CDA" w:rsidP="00A476AE">
      <w:pPr>
        <w:autoSpaceDE w:val="0"/>
        <w:autoSpaceDN w:val="0"/>
        <w:adjustRightInd w:val="0"/>
        <w:spacing w:after="0" w:line="240" w:lineRule="auto"/>
        <w:ind w:left="720"/>
        <w:rPr>
          <w:rFonts w:ascii="Times New Roman" w:hAnsi="Times New Roman" w:cs="Times New Roman"/>
          <w:i/>
          <w:iCs/>
        </w:rPr>
      </w:pPr>
      <w:r w:rsidRPr="00A476AE">
        <w:rPr>
          <w:rFonts w:ascii="Times New Roman" w:hAnsi="Times New Roman" w:cs="Times New Roman"/>
          <w:i/>
          <w:iCs/>
        </w:rPr>
        <w:t>“For it is impossible for the blood of bulls and goats to take away sins.” (Heb 10:4 ESV)</w:t>
      </w:r>
    </w:p>
    <w:p w14:paraId="06E503BB"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B050"/>
        </w:rPr>
      </w:pPr>
    </w:p>
    <w:p w14:paraId="40F94012" w14:textId="750DF7E3" w:rsidR="00014CDA" w:rsidRPr="00A476AE" w:rsidRDefault="00014CDA" w:rsidP="00014CDA">
      <w:pPr>
        <w:autoSpaceDE w:val="0"/>
        <w:autoSpaceDN w:val="0"/>
        <w:adjustRightInd w:val="0"/>
        <w:spacing w:after="0" w:line="240" w:lineRule="auto"/>
        <w:rPr>
          <w:rFonts w:ascii="Times New Roman" w:hAnsi="Times New Roman" w:cs="Times New Roman"/>
          <w:color w:val="000000" w:themeColor="text1"/>
        </w:rPr>
      </w:pPr>
      <w:r w:rsidRPr="00A476AE">
        <w:rPr>
          <w:rFonts w:ascii="Times New Roman" w:hAnsi="Times New Roman" w:cs="Times New Roman"/>
          <w:b/>
          <w:bCs/>
          <w:color w:val="000000" w:themeColor="text1"/>
        </w:rPr>
        <w:t>APPLICATION:</w:t>
      </w:r>
      <w:r w:rsidRPr="00014CDA">
        <w:rPr>
          <w:rFonts w:ascii="Times New Roman" w:hAnsi="Times New Roman" w:cs="Times New Roman"/>
          <w:b/>
          <w:bCs/>
          <w:color w:val="000000" w:themeColor="text1"/>
        </w:rPr>
        <w:t xml:space="preserve"> </w:t>
      </w:r>
      <w:r w:rsidRPr="00A476AE">
        <w:rPr>
          <w:rFonts w:ascii="Times New Roman" w:hAnsi="Times New Roman" w:cs="Times New Roman"/>
          <w:color w:val="000000" w:themeColor="text1"/>
        </w:rPr>
        <w:t>As you think about this, you should see that the sacrifice on the brazen altar, points forward to Jesus, the blood sprinkled on the altar points forward to Jesus</w:t>
      </w:r>
      <w:r w:rsidR="0093752E">
        <w:rPr>
          <w:rFonts w:ascii="Times New Roman" w:hAnsi="Times New Roman" w:cs="Times New Roman"/>
          <w:color w:val="000000" w:themeColor="text1"/>
        </w:rPr>
        <w:t xml:space="preserve"> as well as the </w:t>
      </w:r>
      <w:r w:rsidRPr="00A476AE">
        <w:rPr>
          <w:rFonts w:ascii="Times New Roman" w:hAnsi="Times New Roman" w:cs="Times New Roman"/>
          <w:color w:val="000000" w:themeColor="text1"/>
        </w:rPr>
        <w:t xml:space="preserve">High </w:t>
      </w:r>
      <w:r w:rsidR="0093752E">
        <w:rPr>
          <w:rFonts w:ascii="Times New Roman" w:hAnsi="Times New Roman" w:cs="Times New Roman"/>
          <w:color w:val="000000" w:themeColor="text1"/>
        </w:rPr>
        <w:t>P</w:t>
      </w:r>
      <w:r w:rsidRPr="00A476AE">
        <w:rPr>
          <w:rFonts w:ascii="Times New Roman" w:hAnsi="Times New Roman" w:cs="Times New Roman"/>
          <w:color w:val="000000" w:themeColor="text1"/>
        </w:rPr>
        <w:t>riest points forward to Jesus.</w:t>
      </w:r>
    </w:p>
    <w:p w14:paraId="351BD72B" w14:textId="77777777" w:rsidR="00014CDA" w:rsidRPr="00A476AE" w:rsidRDefault="00014CDA" w:rsidP="00014CDA">
      <w:pPr>
        <w:autoSpaceDE w:val="0"/>
        <w:autoSpaceDN w:val="0"/>
        <w:adjustRightInd w:val="0"/>
        <w:spacing w:after="0" w:line="240" w:lineRule="auto"/>
        <w:rPr>
          <w:rFonts w:ascii="Times New Roman" w:hAnsi="Times New Roman" w:cs="Times New Roman"/>
          <w:color w:val="000000" w:themeColor="text1"/>
        </w:rPr>
      </w:pPr>
    </w:p>
    <w:p w14:paraId="29E18F2F" w14:textId="1F8804B7" w:rsidR="00014CDA" w:rsidRPr="00014CDA" w:rsidRDefault="00A476AE" w:rsidP="00014CDA">
      <w:pPr>
        <w:autoSpaceDE w:val="0"/>
        <w:autoSpaceDN w:val="0"/>
        <w:adjustRightInd w:val="0"/>
        <w:spacing w:after="0" w:line="240" w:lineRule="auto"/>
        <w:rPr>
          <w:rFonts w:ascii="Times New Roman" w:hAnsi="Times New Roman" w:cs="Times New Roman"/>
          <w:color w:val="000000" w:themeColor="text1"/>
        </w:rPr>
      </w:pPr>
      <w:r w:rsidRPr="00A476AE">
        <w:rPr>
          <w:rFonts w:ascii="Times New Roman" w:hAnsi="Times New Roman" w:cs="Times New Roman"/>
          <w:b/>
          <w:bCs/>
        </w:rPr>
        <w:t xml:space="preserve">Vs 6-7 </w:t>
      </w:r>
      <w:r w:rsidR="00014CDA" w:rsidRPr="00014CDA">
        <w:rPr>
          <w:rFonts w:ascii="Times New Roman" w:hAnsi="Times New Roman" w:cs="Times New Roman"/>
          <w:color w:val="000000" w:themeColor="text1"/>
        </w:rPr>
        <w:t>Imagine as this massive processional arrived at the temple complex. The crowd poured into the temple courtyard.</w:t>
      </w:r>
    </w:p>
    <w:p w14:paraId="4D3EB885"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p>
    <w:p w14:paraId="7A3993DD"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r w:rsidRPr="00014CDA">
        <w:rPr>
          <w:rFonts w:ascii="Times New Roman" w:hAnsi="Times New Roman" w:cs="Times New Roman"/>
          <w:color w:val="000000" w:themeColor="text1"/>
        </w:rPr>
        <w:t>Then the priest proceeded into the temple. Through the vestibule (only one way into the temple), across the nave, as they saw flowers, palm trees, and cherubim reminding them of Eden.</w:t>
      </w:r>
    </w:p>
    <w:p w14:paraId="0DEA856A"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p>
    <w:p w14:paraId="790CFE5C" w14:textId="4029B60D"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r w:rsidRPr="00014CDA">
        <w:rPr>
          <w:rFonts w:ascii="Times New Roman" w:hAnsi="Times New Roman" w:cs="Times New Roman"/>
          <w:color w:val="000000" w:themeColor="text1"/>
        </w:rPr>
        <w:t>The</w:t>
      </w:r>
      <w:r w:rsidR="00A476AE">
        <w:rPr>
          <w:rFonts w:ascii="Times New Roman" w:hAnsi="Times New Roman" w:cs="Times New Roman"/>
          <w:color w:val="000000" w:themeColor="text1"/>
        </w:rPr>
        <w:t>n</w:t>
      </w:r>
      <w:r w:rsidRPr="00014CDA">
        <w:rPr>
          <w:rFonts w:ascii="Times New Roman" w:hAnsi="Times New Roman" w:cs="Times New Roman"/>
          <w:color w:val="000000" w:themeColor="text1"/>
        </w:rPr>
        <w:t>, into the Most Holy place, we can picture in our minds the veil is likely pulled back and they place the ark, their underneath the wings of the Cherubim.</w:t>
      </w:r>
    </w:p>
    <w:p w14:paraId="0286FAE0"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p>
    <w:p w14:paraId="12DFAC59" w14:textId="5E2613A4"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r w:rsidRPr="00014CDA">
        <w:rPr>
          <w:rFonts w:ascii="Times New Roman" w:hAnsi="Times New Roman" w:cs="Times New Roman"/>
          <w:color w:val="000000" w:themeColor="text1"/>
        </w:rPr>
        <w:t>This beautiful building that was called the House of Yahweh has now become the place where God will meet his people, at least for a time</w:t>
      </w:r>
      <w:r w:rsidR="00A476AE">
        <w:rPr>
          <w:rFonts w:ascii="Times New Roman" w:hAnsi="Times New Roman" w:cs="Times New Roman"/>
          <w:color w:val="000000" w:themeColor="text1"/>
        </w:rPr>
        <w:t>.</w:t>
      </w:r>
    </w:p>
    <w:p w14:paraId="29E37FD1"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p>
    <w:p w14:paraId="17AB3238" w14:textId="164545AC"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r w:rsidRPr="00014CDA">
        <w:rPr>
          <w:rFonts w:ascii="Times New Roman" w:hAnsi="Times New Roman" w:cs="Times New Roman"/>
          <w:color w:val="000000" w:themeColor="text1"/>
        </w:rPr>
        <w:t xml:space="preserve">The Holy of holies, was the throne room of God, </w:t>
      </w:r>
      <w:r w:rsidR="0093752E">
        <w:rPr>
          <w:rFonts w:ascii="Times New Roman" w:hAnsi="Times New Roman" w:cs="Times New Roman"/>
          <w:color w:val="000000" w:themeColor="text1"/>
        </w:rPr>
        <w:t xml:space="preserve">and in some way it was </w:t>
      </w:r>
      <w:r w:rsidRPr="00014CDA">
        <w:rPr>
          <w:rFonts w:ascii="Times New Roman" w:hAnsi="Times New Roman" w:cs="Times New Roman"/>
          <w:color w:val="000000" w:themeColor="text1"/>
        </w:rPr>
        <w:t>an earthly copy of the place where God rules in heaven:</w:t>
      </w:r>
    </w:p>
    <w:p w14:paraId="1DB25827" w14:textId="77777777" w:rsidR="00014CDA" w:rsidRPr="00A476AE" w:rsidRDefault="00014CDA" w:rsidP="00A476AE">
      <w:pPr>
        <w:autoSpaceDE w:val="0"/>
        <w:autoSpaceDN w:val="0"/>
        <w:adjustRightInd w:val="0"/>
        <w:spacing w:after="0" w:line="240" w:lineRule="auto"/>
        <w:ind w:left="720"/>
        <w:rPr>
          <w:rFonts w:ascii="Times New Roman" w:hAnsi="Times New Roman" w:cs="Times New Roman"/>
          <w:i/>
          <w:iCs/>
        </w:rPr>
      </w:pPr>
      <w:r w:rsidRPr="00A476AE">
        <w:rPr>
          <w:rFonts w:ascii="Times New Roman" w:hAnsi="Times New Roman" w:cs="Times New Roman"/>
          <w:i/>
          <w:iCs/>
        </w:rPr>
        <w:t>“For Christ has entered, not into holy places made with hands, which are copies of the true things, but into heaven itself, now to appear in the presence of God on our behalf.” (Heb 9:24 ESV)</w:t>
      </w:r>
    </w:p>
    <w:p w14:paraId="5DEC806C" w14:textId="75CC759B" w:rsidR="00014CDA" w:rsidRDefault="00014CDA" w:rsidP="00014CDA">
      <w:pPr>
        <w:autoSpaceDE w:val="0"/>
        <w:autoSpaceDN w:val="0"/>
        <w:adjustRightInd w:val="0"/>
        <w:spacing w:after="0" w:line="240" w:lineRule="auto"/>
        <w:rPr>
          <w:rFonts w:ascii="Times New Roman" w:hAnsi="Times New Roman" w:cs="Times New Roman"/>
          <w:color w:val="00B050"/>
        </w:rPr>
      </w:pPr>
    </w:p>
    <w:p w14:paraId="371EACB8" w14:textId="32693D65" w:rsidR="00014CDA" w:rsidRPr="00014CDA" w:rsidRDefault="00A476AE" w:rsidP="00014CDA">
      <w:pPr>
        <w:autoSpaceDE w:val="0"/>
        <w:autoSpaceDN w:val="0"/>
        <w:adjustRightInd w:val="0"/>
        <w:spacing w:after="0" w:line="240" w:lineRule="auto"/>
        <w:rPr>
          <w:rFonts w:ascii="Times New Roman" w:hAnsi="Times New Roman" w:cs="Times New Roman"/>
        </w:rPr>
      </w:pPr>
      <w:r w:rsidRPr="00A476AE">
        <w:rPr>
          <w:rFonts w:ascii="Times New Roman" w:hAnsi="Times New Roman" w:cs="Times New Roman"/>
          <w:b/>
          <w:bCs/>
        </w:rPr>
        <w:t xml:space="preserve">Vs 8 - </w:t>
      </w:r>
      <w:r w:rsidR="00014CDA" w:rsidRPr="00014CDA">
        <w:rPr>
          <w:rFonts w:ascii="Times New Roman" w:hAnsi="Times New Roman" w:cs="Times New Roman"/>
        </w:rPr>
        <w:t xml:space="preserve">Once the veil was pulled </w:t>
      </w:r>
      <w:r w:rsidR="0093752E">
        <w:rPr>
          <w:rFonts w:ascii="Times New Roman" w:hAnsi="Times New Roman" w:cs="Times New Roman"/>
        </w:rPr>
        <w:t xml:space="preserve">shut, </w:t>
      </w:r>
      <w:r w:rsidR="00014CDA" w:rsidRPr="00014CDA">
        <w:rPr>
          <w:rFonts w:ascii="Times New Roman" w:hAnsi="Times New Roman" w:cs="Times New Roman"/>
        </w:rPr>
        <w:t>the poles poked through the veil, or more than likely</w:t>
      </w:r>
      <w:r w:rsidR="0093752E">
        <w:rPr>
          <w:rFonts w:ascii="Times New Roman" w:hAnsi="Times New Roman" w:cs="Times New Roman"/>
        </w:rPr>
        <w:t>,</w:t>
      </w:r>
      <w:r w:rsidR="00014CDA" w:rsidRPr="00014CDA">
        <w:rPr>
          <w:rFonts w:ascii="Times New Roman" w:hAnsi="Times New Roman" w:cs="Times New Roman"/>
        </w:rPr>
        <w:t xml:space="preserve"> you could see them in that they cause the veil to bulge out.</w:t>
      </w:r>
    </w:p>
    <w:p w14:paraId="2ED4D940" w14:textId="77777777" w:rsidR="00014CDA" w:rsidRPr="00014CDA" w:rsidRDefault="00014CDA" w:rsidP="00014CDA">
      <w:pPr>
        <w:autoSpaceDE w:val="0"/>
        <w:autoSpaceDN w:val="0"/>
        <w:adjustRightInd w:val="0"/>
        <w:spacing w:after="0" w:line="240" w:lineRule="auto"/>
        <w:rPr>
          <w:rFonts w:ascii="Times New Roman" w:hAnsi="Times New Roman" w:cs="Times New Roman"/>
        </w:rPr>
      </w:pPr>
    </w:p>
    <w:p w14:paraId="369F2DE3" w14:textId="2471DBFC" w:rsidR="00014CDA" w:rsidRPr="00014CDA" w:rsidRDefault="00014CDA" w:rsidP="00014CDA">
      <w:pPr>
        <w:autoSpaceDE w:val="0"/>
        <w:autoSpaceDN w:val="0"/>
        <w:adjustRightInd w:val="0"/>
        <w:spacing w:after="0" w:line="240" w:lineRule="auto"/>
        <w:rPr>
          <w:rFonts w:ascii="Times New Roman" w:hAnsi="Times New Roman" w:cs="Times New Roman"/>
        </w:rPr>
      </w:pPr>
      <w:r w:rsidRPr="00014CDA">
        <w:rPr>
          <w:rFonts w:ascii="Times New Roman" w:hAnsi="Times New Roman" w:cs="Times New Roman"/>
        </w:rPr>
        <w:t>But you could not see this when you simply viewed from the front door</w:t>
      </w:r>
      <w:r w:rsidR="00A476AE">
        <w:rPr>
          <w:rFonts w:ascii="Times New Roman" w:hAnsi="Times New Roman" w:cs="Times New Roman"/>
        </w:rPr>
        <w:t xml:space="preserve"> (vestibule)</w:t>
      </w:r>
      <w:r w:rsidRPr="00014CDA">
        <w:rPr>
          <w:rFonts w:ascii="Times New Roman" w:hAnsi="Times New Roman" w:cs="Times New Roman"/>
        </w:rPr>
        <w:t>.</w:t>
      </w:r>
    </w:p>
    <w:p w14:paraId="13B03BCD" w14:textId="77777777" w:rsidR="00014CDA" w:rsidRPr="00014CDA" w:rsidRDefault="00014CDA" w:rsidP="00014CDA">
      <w:pPr>
        <w:autoSpaceDE w:val="0"/>
        <w:autoSpaceDN w:val="0"/>
        <w:adjustRightInd w:val="0"/>
        <w:spacing w:after="0" w:line="240" w:lineRule="auto"/>
        <w:rPr>
          <w:rFonts w:ascii="Times New Roman" w:hAnsi="Times New Roman" w:cs="Times New Roman"/>
        </w:rPr>
      </w:pPr>
    </w:p>
    <w:p w14:paraId="6AF2F53F" w14:textId="0A652D40" w:rsidR="00014CDA" w:rsidRPr="00014CDA" w:rsidRDefault="00014CDA" w:rsidP="00014CDA">
      <w:pPr>
        <w:autoSpaceDE w:val="0"/>
        <w:autoSpaceDN w:val="0"/>
        <w:adjustRightInd w:val="0"/>
        <w:spacing w:after="0" w:line="240" w:lineRule="auto"/>
        <w:rPr>
          <w:rFonts w:ascii="Times New Roman" w:hAnsi="Times New Roman" w:cs="Times New Roman"/>
        </w:rPr>
      </w:pPr>
      <w:r w:rsidRPr="00014CDA">
        <w:rPr>
          <w:rFonts w:ascii="Times New Roman" w:hAnsi="Times New Roman" w:cs="Times New Roman"/>
        </w:rPr>
        <w:t>But when the priest entered the Holy Place, the Nave, he would have been constantly reminded that God’s manifest presence, at least for th</w:t>
      </w:r>
      <w:r w:rsidR="00A476AE">
        <w:rPr>
          <w:rFonts w:ascii="Times New Roman" w:hAnsi="Times New Roman" w:cs="Times New Roman"/>
        </w:rPr>
        <w:t xml:space="preserve">at age, was </w:t>
      </w:r>
      <w:r w:rsidRPr="00014CDA">
        <w:rPr>
          <w:rFonts w:ascii="Times New Roman" w:hAnsi="Times New Roman" w:cs="Times New Roman"/>
        </w:rPr>
        <w:t>there behind that veil!</w:t>
      </w:r>
    </w:p>
    <w:p w14:paraId="05B7608F"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p>
    <w:p w14:paraId="4B5E887E" w14:textId="67195F99" w:rsidR="00014CDA" w:rsidRPr="00014CDA" w:rsidRDefault="00A476AE" w:rsidP="00014CDA">
      <w:pPr>
        <w:autoSpaceDE w:val="0"/>
        <w:autoSpaceDN w:val="0"/>
        <w:adjustRightInd w:val="0"/>
        <w:spacing w:after="0" w:line="240" w:lineRule="auto"/>
        <w:rPr>
          <w:rFonts w:ascii="Times New Roman" w:hAnsi="Times New Roman" w:cs="Times New Roman"/>
        </w:rPr>
      </w:pPr>
      <w:r w:rsidRPr="00A476AE">
        <w:rPr>
          <w:rFonts w:ascii="Times New Roman" w:hAnsi="Times New Roman" w:cs="Times New Roman"/>
          <w:b/>
          <w:bCs/>
        </w:rPr>
        <w:t xml:space="preserve">Vs 9 </w:t>
      </w:r>
      <w:r>
        <w:rPr>
          <w:rFonts w:ascii="Times New Roman" w:hAnsi="Times New Roman" w:cs="Times New Roman"/>
          <w:b/>
          <w:bCs/>
        </w:rPr>
        <w:t>–</w:t>
      </w:r>
      <w:r w:rsidRPr="00A476AE">
        <w:rPr>
          <w:rFonts w:ascii="Times New Roman" w:hAnsi="Times New Roman" w:cs="Times New Roman"/>
        </w:rPr>
        <w:t xml:space="preserve"> </w:t>
      </w:r>
      <w:r w:rsidR="00014CDA" w:rsidRPr="00014CDA">
        <w:rPr>
          <w:rFonts w:ascii="Times New Roman" w:hAnsi="Times New Roman" w:cs="Times New Roman"/>
        </w:rPr>
        <w:t>Here</w:t>
      </w:r>
      <w:r>
        <w:rPr>
          <w:rFonts w:ascii="Times New Roman" w:hAnsi="Times New Roman" w:cs="Times New Roman"/>
        </w:rPr>
        <w:t>,</w:t>
      </w:r>
      <w:r w:rsidR="00014CDA" w:rsidRPr="00014CDA">
        <w:rPr>
          <w:rFonts w:ascii="Times New Roman" w:hAnsi="Times New Roman" w:cs="Times New Roman"/>
        </w:rPr>
        <w:t xml:space="preserve"> as just a matter of fact</w:t>
      </w:r>
      <w:r>
        <w:rPr>
          <w:rFonts w:ascii="Times New Roman" w:hAnsi="Times New Roman" w:cs="Times New Roman"/>
        </w:rPr>
        <w:t>,</w:t>
      </w:r>
      <w:r w:rsidR="00014CDA" w:rsidRPr="00014CDA">
        <w:rPr>
          <w:rFonts w:ascii="Times New Roman" w:hAnsi="Times New Roman" w:cs="Times New Roman"/>
        </w:rPr>
        <w:t xml:space="preserve"> we are told that there was nothing else in the ark with the exception of the two tables of the law written in stone, by the finger of God.</w:t>
      </w:r>
    </w:p>
    <w:p w14:paraId="04A72856" w14:textId="77777777" w:rsidR="00014CDA" w:rsidRPr="00014CDA" w:rsidRDefault="00014CDA" w:rsidP="00014CDA">
      <w:pPr>
        <w:autoSpaceDE w:val="0"/>
        <w:autoSpaceDN w:val="0"/>
        <w:adjustRightInd w:val="0"/>
        <w:spacing w:after="0" w:line="240" w:lineRule="auto"/>
        <w:rPr>
          <w:rFonts w:ascii="Times New Roman" w:hAnsi="Times New Roman" w:cs="Times New Roman"/>
        </w:rPr>
      </w:pPr>
    </w:p>
    <w:p w14:paraId="3715842C" w14:textId="423DDC53" w:rsidR="00014CDA" w:rsidRPr="00014CDA" w:rsidRDefault="00A476AE" w:rsidP="00014CDA">
      <w:pPr>
        <w:autoSpaceDE w:val="0"/>
        <w:autoSpaceDN w:val="0"/>
        <w:adjustRightInd w:val="0"/>
        <w:spacing w:after="0" w:line="240" w:lineRule="auto"/>
        <w:rPr>
          <w:rFonts w:ascii="Times New Roman" w:hAnsi="Times New Roman" w:cs="Times New Roman"/>
          <w:color w:val="000000" w:themeColor="text1"/>
        </w:rPr>
      </w:pPr>
      <w:r w:rsidRPr="007B0B2E">
        <w:rPr>
          <w:rFonts w:ascii="Times New Roman" w:hAnsi="Times New Roman" w:cs="Times New Roman"/>
          <w:b/>
          <w:bCs/>
        </w:rPr>
        <w:t>Vs 10 -</w:t>
      </w:r>
      <w:r w:rsidRPr="007B0B2E">
        <w:rPr>
          <w:rFonts w:ascii="Times New Roman" w:hAnsi="Times New Roman" w:cs="Times New Roman"/>
        </w:rPr>
        <w:t xml:space="preserve"> </w:t>
      </w:r>
      <w:r w:rsidR="007B0B2E">
        <w:rPr>
          <w:rFonts w:ascii="Times New Roman" w:hAnsi="Times New Roman" w:cs="Times New Roman"/>
        </w:rPr>
        <w:t>In</w:t>
      </w:r>
      <w:r w:rsidR="00014CDA" w:rsidRPr="00014CDA">
        <w:rPr>
          <w:rFonts w:ascii="Times New Roman" w:hAnsi="Times New Roman" w:cs="Times New Roman"/>
          <w:color w:val="000000" w:themeColor="text1"/>
        </w:rPr>
        <w:t xml:space="preserve"> our mind</w:t>
      </w:r>
      <w:r w:rsidR="007B0B2E">
        <w:rPr>
          <w:rFonts w:ascii="Times New Roman" w:hAnsi="Times New Roman" w:cs="Times New Roman"/>
          <w:color w:val="000000" w:themeColor="text1"/>
        </w:rPr>
        <w:t>s</w:t>
      </w:r>
      <w:r w:rsidR="00014CDA" w:rsidRPr="00014CDA">
        <w:rPr>
          <w:rFonts w:ascii="Times New Roman" w:hAnsi="Times New Roman" w:cs="Times New Roman"/>
          <w:color w:val="000000" w:themeColor="text1"/>
        </w:rPr>
        <w:t xml:space="preserve">, </w:t>
      </w:r>
      <w:r w:rsidR="007B0B2E">
        <w:rPr>
          <w:rFonts w:ascii="Times New Roman" w:hAnsi="Times New Roman" w:cs="Times New Roman"/>
          <w:color w:val="000000" w:themeColor="text1"/>
        </w:rPr>
        <w:t>we</w:t>
      </w:r>
      <w:r w:rsidR="00014CDA" w:rsidRPr="00014CDA">
        <w:rPr>
          <w:rFonts w:ascii="Times New Roman" w:hAnsi="Times New Roman" w:cs="Times New Roman"/>
          <w:color w:val="000000" w:themeColor="text1"/>
        </w:rPr>
        <w:t xml:space="preserve"> can picture them pouring out of the temple</w:t>
      </w:r>
      <w:r w:rsidR="0093752E">
        <w:rPr>
          <w:rFonts w:ascii="Times New Roman" w:hAnsi="Times New Roman" w:cs="Times New Roman"/>
          <w:color w:val="000000" w:themeColor="text1"/>
        </w:rPr>
        <w:t xml:space="preserve"> and people watching in awe from the courtyard. </w:t>
      </w:r>
      <w:r w:rsidR="00014CDA" w:rsidRPr="00014CDA">
        <w:rPr>
          <w:rFonts w:ascii="Times New Roman" w:hAnsi="Times New Roman" w:cs="Times New Roman"/>
          <w:color w:val="000000" w:themeColor="text1"/>
        </w:rPr>
        <w:t xml:space="preserve"> </w:t>
      </w:r>
    </w:p>
    <w:p w14:paraId="4F7C6C91"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p>
    <w:p w14:paraId="0CE5430C" w14:textId="05556FCC"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r w:rsidRPr="00014CDA">
        <w:rPr>
          <w:rFonts w:ascii="Times New Roman" w:hAnsi="Times New Roman" w:cs="Times New Roman"/>
          <w:color w:val="000000" w:themeColor="text1"/>
        </w:rPr>
        <w:t>God descends in a cloud (like he had led the nation with) during the Exodus</w:t>
      </w:r>
      <w:r w:rsidR="0093752E">
        <w:rPr>
          <w:rFonts w:ascii="Times New Roman" w:hAnsi="Times New Roman" w:cs="Times New Roman"/>
          <w:color w:val="000000" w:themeColor="text1"/>
        </w:rPr>
        <w:t xml:space="preserve"> and</w:t>
      </w:r>
      <w:r w:rsidRPr="00014CDA">
        <w:rPr>
          <w:rFonts w:ascii="Times New Roman" w:hAnsi="Times New Roman" w:cs="Times New Roman"/>
          <w:color w:val="000000" w:themeColor="text1"/>
        </w:rPr>
        <w:t xml:space="preserve"> it fills the House of Yahweh with </w:t>
      </w:r>
      <w:r w:rsidR="0093752E">
        <w:rPr>
          <w:rFonts w:ascii="Times New Roman" w:hAnsi="Times New Roman" w:cs="Times New Roman"/>
          <w:color w:val="000000" w:themeColor="text1"/>
        </w:rPr>
        <w:t>H</w:t>
      </w:r>
      <w:r w:rsidRPr="00014CDA">
        <w:rPr>
          <w:rFonts w:ascii="Times New Roman" w:hAnsi="Times New Roman" w:cs="Times New Roman"/>
          <w:color w:val="000000" w:themeColor="text1"/>
        </w:rPr>
        <w:t>is glory.</w:t>
      </w:r>
      <w:r w:rsidR="007B0B2E">
        <w:rPr>
          <w:rFonts w:ascii="Times New Roman" w:hAnsi="Times New Roman" w:cs="Times New Roman"/>
          <w:color w:val="000000" w:themeColor="text1"/>
        </w:rPr>
        <w:t xml:space="preserve"> </w:t>
      </w:r>
      <w:r w:rsidRPr="00014CDA">
        <w:rPr>
          <w:rFonts w:ascii="Times New Roman" w:hAnsi="Times New Roman" w:cs="Times New Roman"/>
          <w:color w:val="000000" w:themeColor="text1"/>
        </w:rPr>
        <w:t xml:space="preserve">Even the priests are forced to leave God’s house as </w:t>
      </w:r>
      <w:r w:rsidR="007B0B2E">
        <w:rPr>
          <w:rFonts w:ascii="Times New Roman" w:hAnsi="Times New Roman" w:cs="Times New Roman"/>
          <w:color w:val="000000" w:themeColor="text1"/>
        </w:rPr>
        <w:t>H</w:t>
      </w:r>
      <w:r w:rsidRPr="00014CDA">
        <w:rPr>
          <w:rFonts w:ascii="Times New Roman" w:hAnsi="Times New Roman" w:cs="Times New Roman"/>
          <w:color w:val="000000" w:themeColor="text1"/>
        </w:rPr>
        <w:t>e “moves in”</w:t>
      </w:r>
      <w:r w:rsidR="007B0B2E">
        <w:rPr>
          <w:rFonts w:ascii="Times New Roman" w:hAnsi="Times New Roman" w:cs="Times New Roman"/>
          <w:color w:val="000000" w:themeColor="text1"/>
        </w:rPr>
        <w:t>,</w:t>
      </w:r>
      <w:r w:rsidRPr="00014CDA">
        <w:rPr>
          <w:rFonts w:ascii="Times New Roman" w:hAnsi="Times New Roman" w:cs="Times New Roman"/>
          <w:color w:val="000000" w:themeColor="text1"/>
        </w:rPr>
        <w:t xml:space="preserve"> if you will. </w:t>
      </w:r>
    </w:p>
    <w:p w14:paraId="5249EC1D"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0000" w:themeColor="text1"/>
        </w:rPr>
      </w:pPr>
    </w:p>
    <w:p w14:paraId="64809770" w14:textId="39AE9703" w:rsidR="00014CDA" w:rsidRPr="00014CDA" w:rsidRDefault="00014CDA" w:rsidP="00014CDA">
      <w:pPr>
        <w:autoSpaceDE w:val="0"/>
        <w:autoSpaceDN w:val="0"/>
        <w:adjustRightInd w:val="0"/>
        <w:spacing w:after="0" w:line="240" w:lineRule="auto"/>
        <w:rPr>
          <w:rFonts w:ascii="Times New Roman" w:hAnsi="Times New Roman" w:cs="Times New Roman"/>
          <w:b/>
          <w:bCs/>
          <w:color w:val="000000" w:themeColor="text1"/>
        </w:rPr>
      </w:pPr>
      <w:r w:rsidRPr="007B0B2E">
        <w:rPr>
          <w:rFonts w:ascii="Times New Roman" w:hAnsi="Times New Roman" w:cs="Times New Roman"/>
          <w:b/>
          <w:bCs/>
          <w:color w:val="000000" w:themeColor="text1"/>
        </w:rPr>
        <w:t xml:space="preserve">Now there was something that actually happened, that at least in part, brought about God descending in the cloud, we read about it in II Chronicles 5. </w:t>
      </w:r>
      <w:r w:rsidRPr="0093752E">
        <w:rPr>
          <w:rFonts w:ascii="Times New Roman" w:hAnsi="Times New Roman" w:cs="Times New Roman"/>
          <w:color w:val="000000" w:themeColor="text1"/>
        </w:rPr>
        <w:t>Picking up at the same account:</w:t>
      </w:r>
    </w:p>
    <w:p w14:paraId="60A9A471"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2060"/>
        </w:rPr>
      </w:pPr>
    </w:p>
    <w:p w14:paraId="659AA27F" w14:textId="0E4B8AC7" w:rsidR="00014CDA" w:rsidRPr="00014CDA" w:rsidRDefault="007B0B2E" w:rsidP="00014CDA">
      <w:pPr>
        <w:autoSpaceDE w:val="0"/>
        <w:autoSpaceDN w:val="0"/>
        <w:adjustRightInd w:val="0"/>
        <w:spacing w:after="0" w:line="240" w:lineRule="auto"/>
        <w:rPr>
          <w:rFonts w:ascii="Times New Roman" w:hAnsi="Times New Roman" w:cs="Times New Roman"/>
        </w:rPr>
      </w:pPr>
      <w:r w:rsidRPr="007B0B2E">
        <w:rPr>
          <w:rFonts w:ascii="Times New Roman" w:hAnsi="Times New Roman" w:cs="Times New Roman"/>
          <w:b/>
          <w:bCs/>
        </w:rPr>
        <w:t xml:space="preserve">Vs 12 - </w:t>
      </w:r>
      <w:r w:rsidR="00014CDA" w:rsidRPr="00014CDA">
        <w:rPr>
          <w:rFonts w:ascii="Times New Roman" w:hAnsi="Times New Roman" w:cs="Times New Roman"/>
        </w:rPr>
        <w:t>All the Levitical singers, arrayed in fine lined, with cymbals, harps, and lyres, stood east of the alter, with 120 priests who had trumpets!</w:t>
      </w:r>
    </w:p>
    <w:p w14:paraId="7858E256" w14:textId="77777777" w:rsidR="00014CDA" w:rsidRPr="00014CDA" w:rsidRDefault="00014CDA" w:rsidP="00014CDA">
      <w:pPr>
        <w:autoSpaceDE w:val="0"/>
        <w:autoSpaceDN w:val="0"/>
        <w:adjustRightInd w:val="0"/>
        <w:spacing w:after="0" w:line="240" w:lineRule="auto"/>
        <w:rPr>
          <w:rFonts w:ascii="Times New Roman" w:hAnsi="Times New Roman" w:cs="Times New Roman"/>
        </w:rPr>
      </w:pPr>
    </w:p>
    <w:p w14:paraId="42785F0A" w14:textId="513BC614" w:rsidR="00014CDA" w:rsidRPr="00014CDA" w:rsidRDefault="00014CDA" w:rsidP="00014CDA">
      <w:pPr>
        <w:autoSpaceDE w:val="0"/>
        <w:autoSpaceDN w:val="0"/>
        <w:adjustRightInd w:val="0"/>
        <w:spacing w:after="0" w:line="240" w:lineRule="auto"/>
        <w:rPr>
          <w:rFonts w:ascii="Times New Roman" w:hAnsi="Times New Roman" w:cs="Times New Roman"/>
        </w:rPr>
      </w:pPr>
      <w:r w:rsidRPr="00014CDA">
        <w:rPr>
          <w:rFonts w:ascii="Times New Roman" w:hAnsi="Times New Roman" w:cs="Times New Roman"/>
        </w:rPr>
        <w:t>Levitical singers</w:t>
      </w:r>
      <w:r w:rsidR="007B0B2E">
        <w:rPr>
          <w:rFonts w:ascii="Times New Roman" w:hAnsi="Times New Roman" w:cs="Times New Roman"/>
        </w:rPr>
        <w:t xml:space="preserve"> with </w:t>
      </w:r>
      <w:r w:rsidRPr="00014CDA">
        <w:rPr>
          <w:rFonts w:ascii="Times New Roman" w:hAnsi="Times New Roman" w:cs="Times New Roman"/>
        </w:rPr>
        <w:t>many different instruments</w:t>
      </w:r>
      <w:r w:rsidR="007B0B2E">
        <w:rPr>
          <w:rFonts w:ascii="Times New Roman" w:hAnsi="Times New Roman" w:cs="Times New Roman"/>
        </w:rPr>
        <w:t xml:space="preserve"> and </w:t>
      </w:r>
      <w:r w:rsidRPr="00014CDA">
        <w:rPr>
          <w:rFonts w:ascii="Times New Roman" w:hAnsi="Times New Roman" w:cs="Times New Roman"/>
        </w:rPr>
        <w:t>120 priests with trumpets.</w:t>
      </w:r>
    </w:p>
    <w:p w14:paraId="1EE2EC82" w14:textId="77777777" w:rsidR="00014CDA" w:rsidRPr="00014CDA" w:rsidRDefault="00014CDA" w:rsidP="00014CDA">
      <w:pPr>
        <w:autoSpaceDE w:val="0"/>
        <w:autoSpaceDN w:val="0"/>
        <w:adjustRightInd w:val="0"/>
        <w:spacing w:after="0" w:line="240" w:lineRule="auto"/>
        <w:rPr>
          <w:rFonts w:ascii="Times New Roman" w:hAnsi="Times New Roman" w:cs="Times New Roman"/>
        </w:rPr>
      </w:pPr>
    </w:p>
    <w:p w14:paraId="2B77534D" w14:textId="2FBC6AD8" w:rsidR="00014CDA" w:rsidRPr="00014CDA" w:rsidRDefault="007B0B2E" w:rsidP="00014CDA">
      <w:pPr>
        <w:autoSpaceDE w:val="0"/>
        <w:autoSpaceDN w:val="0"/>
        <w:adjustRightInd w:val="0"/>
        <w:spacing w:after="0" w:line="240" w:lineRule="auto"/>
        <w:rPr>
          <w:rFonts w:ascii="Times New Roman" w:hAnsi="Times New Roman" w:cs="Times New Roman"/>
        </w:rPr>
      </w:pPr>
      <w:r w:rsidRPr="007B0B2E">
        <w:rPr>
          <w:rFonts w:ascii="Times New Roman" w:hAnsi="Times New Roman" w:cs="Times New Roman"/>
          <w:b/>
          <w:bCs/>
        </w:rPr>
        <w:t xml:space="preserve">Vs 13-14 - </w:t>
      </w:r>
      <w:r w:rsidR="00014CDA" w:rsidRPr="00014CDA">
        <w:rPr>
          <w:rFonts w:ascii="Times New Roman" w:hAnsi="Times New Roman" w:cs="Times New Roman"/>
        </w:rPr>
        <w:t xml:space="preserve">Their job was to </w:t>
      </w:r>
      <w:r w:rsidR="00014CDA" w:rsidRPr="00014CDA">
        <w:rPr>
          <w:rFonts w:ascii="Times New Roman" w:hAnsi="Times New Roman" w:cs="Times New Roman"/>
          <w:b/>
          <w:bCs/>
        </w:rPr>
        <w:t>“make themselves heard”</w:t>
      </w:r>
      <w:r w:rsidR="00014CDA" w:rsidRPr="00014CDA">
        <w:rPr>
          <w:rFonts w:ascii="Times New Roman" w:hAnsi="Times New Roman" w:cs="Times New Roman"/>
        </w:rPr>
        <w:t xml:space="preserve"> in unison praise and thanksgiving to the Lord.</w:t>
      </w:r>
    </w:p>
    <w:p w14:paraId="1BC37D8D" w14:textId="77777777" w:rsidR="00014CDA" w:rsidRPr="00014CDA" w:rsidRDefault="00014CDA" w:rsidP="00014CDA">
      <w:pPr>
        <w:autoSpaceDE w:val="0"/>
        <w:autoSpaceDN w:val="0"/>
        <w:adjustRightInd w:val="0"/>
        <w:spacing w:after="0" w:line="240" w:lineRule="auto"/>
        <w:rPr>
          <w:rFonts w:ascii="Times New Roman" w:hAnsi="Times New Roman" w:cs="Times New Roman"/>
        </w:rPr>
      </w:pPr>
    </w:p>
    <w:p w14:paraId="6EFC3C17" w14:textId="48BA6810" w:rsidR="00014CDA" w:rsidRPr="00014CDA" w:rsidRDefault="00014CDA" w:rsidP="00014CDA">
      <w:pPr>
        <w:autoSpaceDE w:val="0"/>
        <w:autoSpaceDN w:val="0"/>
        <w:adjustRightInd w:val="0"/>
        <w:spacing w:after="0" w:line="240" w:lineRule="auto"/>
        <w:rPr>
          <w:rFonts w:ascii="Times New Roman" w:hAnsi="Times New Roman" w:cs="Times New Roman"/>
          <w:b/>
          <w:bCs/>
          <w:color w:val="0070C0"/>
        </w:rPr>
      </w:pPr>
      <w:r w:rsidRPr="00014CDA">
        <w:rPr>
          <w:rFonts w:ascii="Times New Roman" w:hAnsi="Times New Roman" w:cs="Times New Roman"/>
        </w:rPr>
        <w:t>The song was raised, with all the instruments</w:t>
      </w:r>
      <w:r w:rsidR="007B0B2E">
        <w:rPr>
          <w:rFonts w:ascii="Times New Roman" w:hAnsi="Times New Roman" w:cs="Times New Roman"/>
        </w:rPr>
        <w:t xml:space="preserve"> and they </w:t>
      </w:r>
      <w:r w:rsidRPr="00014CDA">
        <w:rPr>
          <w:rFonts w:ascii="Times New Roman" w:hAnsi="Times New Roman" w:cs="Times New Roman"/>
        </w:rPr>
        <w:t>beg</w:t>
      </w:r>
      <w:r w:rsidR="007B0B2E">
        <w:rPr>
          <w:rFonts w:ascii="Times New Roman" w:hAnsi="Times New Roman" w:cs="Times New Roman"/>
        </w:rPr>
        <w:t>a</w:t>
      </w:r>
      <w:r w:rsidRPr="00014CDA">
        <w:rPr>
          <w:rFonts w:ascii="Times New Roman" w:hAnsi="Times New Roman" w:cs="Times New Roman"/>
        </w:rPr>
        <w:t xml:space="preserve">n to </w:t>
      </w:r>
      <w:r w:rsidR="007B0B2E" w:rsidRPr="00014CDA">
        <w:rPr>
          <w:rFonts w:ascii="Times New Roman" w:hAnsi="Times New Roman" w:cs="Times New Roman"/>
        </w:rPr>
        <w:t>sing</w:t>
      </w:r>
      <w:r w:rsidR="007B0B2E">
        <w:rPr>
          <w:rFonts w:ascii="Times New Roman" w:hAnsi="Times New Roman" w:cs="Times New Roman"/>
        </w:rPr>
        <w:t xml:space="preserve"> </w:t>
      </w:r>
      <w:r w:rsidRPr="00014CDA">
        <w:rPr>
          <w:rFonts w:ascii="Times New Roman" w:hAnsi="Times New Roman" w:cs="Times New Roman"/>
          <w:b/>
          <w:bCs/>
        </w:rPr>
        <w:t>Yahweh is good! His steadfast love endures forever.</w:t>
      </w:r>
      <w:r w:rsidR="007B0B2E">
        <w:rPr>
          <w:rFonts w:ascii="Times New Roman" w:hAnsi="Times New Roman" w:cs="Times New Roman"/>
          <w:b/>
          <w:bCs/>
        </w:rPr>
        <w:t xml:space="preserve"> </w:t>
      </w:r>
      <w:r w:rsidRPr="00014CDA">
        <w:rPr>
          <w:rFonts w:ascii="Times New Roman" w:hAnsi="Times New Roman" w:cs="Times New Roman"/>
          <w:b/>
          <w:bCs/>
        </w:rPr>
        <w:t>Yahweh is good! His steadfast love endures forever.</w:t>
      </w:r>
      <w:r w:rsidR="007B0B2E">
        <w:rPr>
          <w:rFonts w:ascii="Times New Roman" w:hAnsi="Times New Roman" w:cs="Times New Roman"/>
          <w:b/>
          <w:bCs/>
        </w:rPr>
        <w:t xml:space="preserve"> </w:t>
      </w:r>
      <w:r w:rsidRPr="007B0B2E">
        <w:rPr>
          <w:rFonts w:ascii="Times New Roman" w:hAnsi="Times New Roman" w:cs="Times New Roman"/>
        </w:rPr>
        <w:t>As they were singing this.</w:t>
      </w:r>
    </w:p>
    <w:p w14:paraId="5D9A2023" w14:textId="77777777" w:rsidR="00014CDA" w:rsidRPr="00014CDA" w:rsidRDefault="00014CDA" w:rsidP="00014CDA">
      <w:pPr>
        <w:autoSpaceDE w:val="0"/>
        <w:autoSpaceDN w:val="0"/>
        <w:adjustRightInd w:val="0"/>
        <w:spacing w:after="0" w:line="240" w:lineRule="auto"/>
        <w:rPr>
          <w:rFonts w:ascii="Times New Roman" w:hAnsi="Times New Roman" w:cs="Times New Roman"/>
          <w:color w:val="0070C0"/>
        </w:rPr>
      </w:pPr>
    </w:p>
    <w:p w14:paraId="7CCFBA33" w14:textId="1FE1040A" w:rsidR="00014CDA" w:rsidRPr="00014CDA" w:rsidRDefault="00014CDA" w:rsidP="00014CDA">
      <w:pPr>
        <w:autoSpaceDE w:val="0"/>
        <w:autoSpaceDN w:val="0"/>
        <w:adjustRightInd w:val="0"/>
        <w:spacing w:after="0" w:line="240" w:lineRule="auto"/>
        <w:rPr>
          <w:rFonts w:ascii="Times New Roman" w:hAnsi="Times New Roman" w:cs="Times New Roman"/>
        </w:rPr>
      </w:pPr>
      <w:r w:rsidRPr="00014CDA">
        <w:rPr>
          <w:rFonts w:ascii="Times New Roman" w:hAnsi="Times New Roman" w:cs="Times New Roman"/>
        </w:rPr>
        <w:t>It is then, that the house of Yahweh, was filled with a cloud, with the presence of Yahweh,</w:t>
      </w:r>
      <w:r w:rsidR="007B0B2E">
        <w:rPr>
          <w:rFonts w:ascii="Times New Roman" w:hAnsi="Times New Roman" w:cs="Times New Roman"/>
        </w:rPr>
        <w:t xml:space="preserve"> and</w:t>
      </w:r>
      <w:r w:rsidRPr="00014CDA">
        <w:rPr>
          <w:rFonts w:ascii="Times New Roman" w:hAnsi="Times New Roman" w:cs="Times New Roman"/>
        </w:rPr>
        <w:t xml:space="preserve"> it drove the priest out of His house.</w:t>
      </w:r>
    </w:p>
    <w:p w14:paraId="48272E6A" w14:textId="77777777" w:rsidR="00014CDA" w:rsidRPr="00014CDA" w:rsidRDefault="00014CDA" w:rsidP="00014CDA">
      <w:pPr>
        <w:autoSpaceDE w:val="0"/>
        <w:autoSpaceDN w:val="0"/>
        <w:adjustRightInd w:val="0"/>
        <w:spacing w:after="0" w:line="240" w:lineRule="auto"/>
        <w:rPr>
          <w:rFonts w:ascii="Times New Roman" w:hAnsi="Times New Roman" w:cs="Times New Roman"/>
        </w:rPr>
      </w:pPr>
    </w:p>
    <w:p w14:paraId="222C63F6" w14:textId="40B468F2" w:rsidR="00014CDA" w:rsidRPr="00014CDA" w:rsidRDefault="00014CDA" w:rsidP="00014CDA">
      <w:pPr>
        <w:autoSpaceDE w:val="0"/>
        <w:autoSpaceDN w:val="0"/>
        <w:adjustRightInd w:val="0"/>
        <w:spacing w:after="0" w:line="240" w:lineRule="auto"/>
        <w:rPr>
          <w:rFonts w:ascii="Times New Roman" w:hAnsi="Times New Roman" w:cs="Times New Roman"/>
        </w:rPr>
      </w:pPr>
      <w:r w:rsidRPr="00014CDA">
        <w:rPr>
          <w:rFonts w:ascii="Times New Roman" w:hAnsi="Times New Roman" w:cs="Times New Roman"/>
        </w:rPr>
        <w:t>The glory of the Lord filled the house</w:t>
      </w:r>
      <w:r w:rsidR="0093752E">
        <w:rPr>
          <w:rFonts w:ascii="Times New Roman" w:hAnsi="Times New Roman" w:cs="Times New Roman"/>
        </w:rPr>
        <w:t>!</w:t>
      </w:r>
    </w:p>
    <w:p w14:paraId="1C03AAD6" w14:textId="77777777" w:rsidR="00014CDA" w:rsidRPr="00014CDA" w:rsidRDefault="00014CDA" w:rsidP="00014CDA">
      <w:pPr>
        <w:autoSpaceDE w:val="0"/>
        <w:autoSpaceDN w:val="0"/>
        <w:adjustRightInd w:val="0"/>
        <w:spacing w:after="0" w:line="240" w:lineRule="auto"/>
        <w:rPr>
          <w:rFonts w:ascii="Times New Roman" w:hAnsi="Times New Roman" w:cs="Times New Roman"/>
        </w:rPr>
      </w:pPr>
    </w:p>
    <w:p w14:paraId="2946FF5D" w14:textId="579DE2D6" w:rsidR="00014CDA" w:rsidRDefault="00014CDA" w:rsidP="00014CDA">
      <w:pPr>
        <w:autoSpaceDE w:val="0"/>
        <w:autoSpaceDN w:val="0"/>
        <w:adjustRightInd w:val="0"/>
        <w:spacing w:after="0" w:line="240" w:lineRule="auto"/>
        <w:rPr>
          <w:rFonts w:ascii="Times New Roman" w:hAnsi="Times New Roman" w:cs="Times New Roman"/>
        </w:rPr>
      </w:pPr>
      <w:r w:rsidRPr="00014CDA">
        <w:rPr>
          <w:rFonts w:ascii="Times New Roman" w:hAnsi="Times New Roman" w:cs="Times New Roman"/>
        </w:rPr>
        <w:t xml:space="preserve">We </w:t>
      </w:r>
      <w:r w:rsidR="007B0B2E">
        <w:rPr>
          <w:rFonts w:ascii="Times New Roman" w:hAnsi="Times New Roman" w:cs="Times New Roman"/>
        </w:rPr>
        <w:t xml:space="preserve">often </w:t>
      </w:r>
      <w:r w:rsidR="0093752E" w:rsidRPr="00014CDA">
        <w:rPr>
          <w:rFonts w:ascii="Times New Roman" w:hAnsi="Times New Roman" w:cs="Times New Roman"/>
        </w:rPr>
        <w:t>say,</w:t>
      </w:r>
      <w:r w:rsidRPr="00014CDA">
        <w:rPr>
          <w:rFonts w:ascii="Times New Roman" w:hAnsi="Times New Roman" w:cs="Times New Roman"/>
        </w:rPr>
        <w:t xml:space="preserve"> “God </w:t>
      </w:r>
      <w:r w:rsidR="007B0B2E">
        <w:rPr>
          <w:rFonts w:ascii="Times New Roman" w:hAnsi="Times New Roman" w:cs="Times New Roman"/>
        </w:rPr>
        <w:t>wa</w:t>
      </w:r>
      <w:r w:rsidRPr="00014CDA">
        <w:rPr>
          <w:rFonts w:ascii="Times New Roman" w:hAnsi="Times New Roman" w:cs="Times New Roman"/>
        </w:rPr>
        <w:t>s in the house.” They would have had a clear visible representation, that God had moved into his new house. It had been vacant for 11 months a shell of a building</w:t>
      </w:r>
      <w:r w:rsidR="007B0B2E">
        <w:rPr>
          <w:rFonts w:ascii="Times New Roman" w:hAnsi="Times New Roman" w:cs="Times New Roman"/>
        </w:rPr>
        <w:t xml:space="preserve">. </w:t>
      </w:r>
    </w:p>
    <w:p w14:paraId="4D581A65" w14:textId="77777777" w:rsidR="007B0B2E" w:rsidRPr="00014CDA" w:rsidRDefault="007B0B2E" w:rsidP="00014CDA">
      <w:pPr>
        <w:autoSpaceDE w:val="0"/>
        <w:autoSpaceDN w:val="0"/>
        <w:adjustRightInd w:val="0"/>
        <w:spacing w:after="0" w:line="240" w:lineRule="auto"/>
        <w:rPr>
          <w:rFonts w:ascii="Times New Roman" w:hAnsi="Times New Roman" w:cs="Times New Roman"/>
        </w:rPr>
      </w:pPr>
    </w:p>
    <w:p w14:paraId="23BF6549" w14:textId="2B32C4F6" w:rsidR="00014CDA" w:rsidRPr="00014CDA" w:rsidRDefault="00014CDA" w:rsidP="00014CDA">
      <w:pPr>
        <w:autoSpaceDE w:val="0"/>
        <w:autoSpaceDN w:val="0"/>
        <w:adjustRightInd w:val="0"/>
        <w:spacing w:after="0" w:line="240" w:lineRule="auto"/>
        <w:rPr>
          <w:rFonts w:ascii="Times New Roman" w:hAnsi="Times New Roman" w:cs="Times New Roman"/>
        </w:rPr>
      </w:pPr>
      <w:r w:rsidRPr="00014CDA">
        <w:rPr>
          <w:rFonts w:ascii="Times New Roman" w:hAnsi="Times New Roman" w:cs="Times New Roman"/>
        </w:rPr>
        <w:t>God is now in the house</w:t>
      </w:r>
      <w:r w:rsidR="007B0B2E">
        <w:rPr>
          <w:rFonts w:ascii="Times New Roman" w:hAnsi="Times New Roman" w:cs="Times New Roman"/>
        </w:rPr>
        <w:t xml:space="preserve"> and the glory of God easily overshadows the glory of the golden building. </w:t>
      </w:r>
    </w:p>
    <w:p w14:paraId="009D547A" w14:textId="77777777" w:rsidR="00014CDA" w:rsidRPr="00014CDA" w:rsidRDefault="00014CDA" w:rsidP="00014CDA">
      <w:pPr>
        <w:autoSpaceDE w:val="0"/>
        <w:autoSpaceDN w:val="0"/>
        <w:adjustRightInd w:val="0"/>
        <w:spacing w:after="0" w:line="240" w:lineRule="auto"/>
        <w:rPr>
          <w:rFonts w:ascii="Times New Roman" w:hAnsi="Times New Roman" w:cs="Times New Roman"/>
        </w:rPr>
      </w:pPr>
    </w:p>
    <w:p w14:paraId="2EBDF6AA" w14:textId="4F89B4C1" w:rsidR="00014CDA" w:rsidRPr="00014CDA" w:rsidRDefault="00014CDA" w:rsidP="00014CDA">
      <w:pPr>
        <w:autoSpaceDE w:val="0"/>
        <w:autoSpaceDN w:val="0"/>
        <w:adjustRightInd w:val="0"/>
        <w:spacing w:after="0" w:line="240" w:lineRule="auto"/>
        <w:rPr>
          <w:rFonts w:ascii="Times New Roman" w:hAnsi="Times New Roman" w:cs="Times New Roman"/>
        </w:rPr>
      </w:pPr>
      <w:r w:rsidRPr="007B0B2E">
        <w:rPr>
          <w:rFonts w:ascii="Times New Roman" w:hAnsi="Times New Roman" w:cs="Times New Roman"/>
          <w:b/>
          <w:bCs/>
        </w:rPr>
        <w:t>APPLICATION:</w:t>
      </w:r>
      <w:r w:rsidRPr="00014CDA">
        <w:rPr>
          <w:rFonts w:ascii="Times New Roman" w:hAnsi="Times New Roman" w:cs="Times New Roman"/>
        </w:rPr>
        <w:t xml:space="preserve"> God lives in you</w:t>
      </w:r>
      <w:r w:rsidR="0093752E">
        <w:rPr>
          <w:rFonts w:ascii="Times New Roman" w:hAnsi="Times New Roman" w:cs="Times New Roman"/>
        </w:rPr>
        <w:t xml:space="preserve"> and me</w:t>
      </w:r>
      <w:r w:rsidRPr="00014CDA">
        <w:rPr>
          <w:rFonts w:ascii="Times New Roman" w:hAnsi="Times New Roman" w:cs="Times New Roman"/>
        </w:rPr>
        <w:t>, we cannot lose sight of this grand and glorious TRUTH!  God is in the house!</w:t>
      </w:r>
    </w:p>
    <w:p w14:paraId="48ACA47C" w14:textId="77777777" w:rsidR="00014CDA" w:rsidRPr="00014CDA" w:rsidRDefault="00014CDA" w:rsidP="00014CDA">
      <w:pPr>
        <w:autoSpaceDE w:val="0"/>
        <w:autoSpaceDN w:val="0"/>
        <w:adjustRightInd w:val="0"/>
        <w:spacing w:after="0" w:line="240" w:lineRule="auto"/>
        <w:rPr>
          <w:rFonts w:ascii="Times New Roman" w:hAnsi="Times New Roman" w:cs="Times New Roman"/>
        </w:rPr>
      </w:pPr>
    </w:p>
    <w:p w14:paraId="008E9024" w14:textId="0E79A0F0" w:rsidR="00014CDA" w:rsidRPr="00014CDA" w:rsidRDefault="00014CDA" w:rsidP="00014CDA">
      <w:pPr>
        <w:autoSpaceDE w:val="0"/>
        <w:autoSpaceDN w:val="0"/>
        <w:adjustRightInd w:val="0"/>
        <w:spacing w:after="0" w:line="240" w:lineRule="auto"/>
        <w:rPr>
          <w:rFonts w:ascii="Times New Roman" w:hAnsi="Times New Roman" w:cs="Times New Roman"/>
        </w:rPr>
      </w:pPr>
      <w:r w:rsidRPr="007B0B2E">
        <w:rPr>
          <w:rFonts w:ascii="Times New Roman" w:hAnsi="Times New Roman" w:cs="Times New Roman"/>
          <w:b/>
          <w:bCs/>
        </w:rPr>
        <w:t>APPLICATION:</w:t>
      </w:r>
      <w:r w:rsidRPr="00014CDA">
        <w:rPr>
          <w:rFonts w:ascii="Times New Roman" w:hAnsi="Times New Roman" w:cs="Times New Roman"/>
        </w:rPr>
        <w:t xml:space="preserve"> It was true then. It is true today. God inhabits the praise of His people</w:t>
      </w:r>
      <w:r w:rsidR="007B0B2E">
        <w:rPr>
          <w:rFonts w:ascii="Times New Roman" w:hAnsi="Times New Roman" w:cs="Times New Roman"/>
        </w:rPr>
        <w:t xml:space="preserve"> (PS 22:3)</w:t>
      </w:r>
      <w:r w:rsidRPr="00014CDA">
        <w:rPr>
          <w:rFonts w:ascii="Times New Roman" w:hAnsi="Times New Roman" w:cs="Times New Roman"/>
        </w:rPr>
        <w:t>!  When we praise God is corporate worship</w:t>
      </w:r>
      <w:r w:rsidR="007B0B2E">
        <w:rPr>
          <w:rFonts w:ascii="Times New Roman" w:hAnsi="Times New Roman" w:cs="Times New Roman"/>
        </w:rPr>
        <w:t>,</w:t>
      </w:r>
      <w:r w:rsidRPr="00014CDA">
        <w:rPr>
          <w:rFonts w:ascii="Times New Roman" w:hAnsi="Times New Roman" w:cs="Times New Roman"/>
        </w:rPr>
        <w:t xml:space="preserve"> there is something special, something unique, something supernatural that happens as God meets us corporately </w:t>
      </w:r>
      <w:r w:rsidR="007B0B2E">
        <w:rPr>
          <w:rFonts w:ascii="Times New Roman" w:hAnsi="Times New Roman" w:cs="Times New Roman"/>
        </w:rPr>
        <w:t xml:space="preserve">in our worship to </w:t>
      </w:r>
      <w:r w:rsidRPr="00014CDA">
        <w:rPr>
          <w:rFonts w:ascii="Times New Roman" w:hAnsi="Times New Roman" w:cs="Times New Roman"/>
        </w:rPr>
        <w:t xml:space="preserve">Him. </w:t>
      </w:r>
    </w:p>
    <w:p w14:paraId="783C681A" w14:textId="77777777" w:rsidR="00014CDA" w:rsidRPr="007B0B2E" w:rsidRDefault="00014CDA" w:rsidP="007B0B2E">
      <w:pPr>
        <w:pStyle w:val="NormalWeb"/>
        <w:shd w:val="clear" w:color="auto" w:fill="FFFFFF"/>
        <w:ind w:left="720"/>
        <w:rPr>
          <w:b/>
          <w:bCs/>
          <w:i/>
          <w:iCs/>
          <w:sz w:val="22"/>
          <w:szCs w:val="22"/>
        </w:rPr>
      </w:pPr>
      <w:r w:rsidRPr="007B0B2E">
        <w:rPr>
          <w:sz w:val="22"/>
          <w:szCs w:val="22"/>
        </w:rPr>
        <w:t>Matthew Henry:</w:t>
      </w:r>
      <w:r w:rsidRPr="007B0B2E">
        <w:rPr>
          <w:b/>
          <w:bCs/>
          <w:sz w:val="22"/>
          <w:szCs w:val="22"/>
        </w:rPr>
        <w:t xml:space="preserve"> </w:t>
      </w:r>
      <w:r w:rsidRPr="007B0B2E">
        <w:rPr>
          <w:i/>
          <w:iCs/>
          <w:sz w:val="22"/>
          <w:szCs w:val="22"/>
        </w:rPr>
        <w:t>“The temple, through richly beautiful, yet while it was without the ark was like a body without a soul, or a candlestick without a dandle or (to speak more properly) a house without an inhabitant. All the cost and pains bestowed on this stately structure are list if God does not accept them; and, unless he pleases to own it as the place where he will record his name, it is after all but a ruinous heap.”</w:t>
      </w:r>
    </w:p>
    <w:p w14:paraId="41E7C19C" w14:textId="77777777" w:rsidR="007B0B2E" w:rsidRPr="007B0B2E" w:rsidRDefault="00014CDA" w:rsidP="007B0B2E">
      <w:pPr>
        <w:pStyle w:val="NoSpacing"/>
        <w:rPr>
          <w:rFonts w:ascii="Times New Roman" w:hAnsi="Times New Roman" w:cs="Times New Roman"/>
        </w:rPr>
      </w:pPr>
      <w:r w:rsidRPr="007B0B2E">
        <w:rPr>
          <w:rFonts w:ascii="Times New Roman" w:hAnsi="Times New Roman" w:cs="Times New Roman"/>
        </w:rPr>
        <w:t>WHAT A DAY!</w:t>
      </w:r>
    </w:p>
    <w:p w14:paraId="2046D14C" w14:textId="4D964E23" w:rsidR="00014CDA" w:rsidRPr="008C09DD" w:rsidRDefault="007B0B2E" w:rsidP="007B0B2E">
      <w:pPr>
        <w:pStyle w:val="NoSpacing"/>
        <w:rPr>
          <w:sz w:val="28"/>
          <w:szCs w:val="28"/>
          <w:highlight w:val="magenta"/>
        </w:rPr>
      </w:pPr>
      <w:r w:rsidRPr="007B0B2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w:t>
      </w:r>
      <w:r w:rsidRPr="007B0B2E">
        <w:rPr>
          <w:rFonts w:ascii="Times New Roman" w:hAnsi="Times New Roman" w:cs="Times New Roman"/>
          <w:sz w:val="28"/>
          <w:szCs w:val="28"/>
        </w:rPr>
        <w:t>_________</w:t>
      </w:r>
      <w:r w:rsidR="00D527E7">
        <w:rPr>
          <w:rFonts w:ascii="Times New Roman" w:hAnsi="Times New Roman" w:cs="Times New Roman"/>
          <w:sz w:val="28"/>
          <w:szCs w:val="28"/>
        </w:rPr>
        <w:t>____________________________________________________________________________________________________________________________________________</w:t>
      </w:r>
    </w:p>
    <w:sectPr w:rsidR="00014CDA" w:rsidRPr="008C09DD" w:rsidSect="002E649A">
      <w:footerReference w:type="default" r:id="rId12"/>
      <w:pgSz w:w="12240" w:h="15840"/>
      <w:pgMar w:top="1152" w:right="1008"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A89E" w14:textId="77777777" w:rsidR="005466C3" w:rsidRDefault="005466C3" w:rsidP="003C7BC5">
      <w:pPr>
        <w:spacing w:after="0" w:line="240" w:lineRule="auto"/>
      </w:pPr>
      <w:r>
        <w:separator/>
      </w:r>
    </w:p>
  </w:endnote>
  <w:endnote w:type="continuationSeparator" w:id="0">
    <w:p w14:paraId="41A9B809" w14:textId="77777777" w:rsidR="005466C3" w:rsidRDefault="005466C3" w:rsidP="003C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3DA6" w14:textId="77777777" w:rsidR="002E649A" w:rsidRDefault="002E649A" w:rsidP="002E649A">
    <w:pPr>
      <w:pStyle w:val="NoSpacing"/>
      <w:rPr>
        <w:rFonts w:ascii="Times New Roman" w:hAnsi="Times New Roman" w:cs="Times New Roman"/>
        <w:sz w:val="20"/>
        <w:szCs w:val="20"/>
      </w:rPr>
    </w:pPr>
  </w:p>
  <w:p w14:paraId="08B79766" w14:textId="0BA6B1F2" w:rsidR="003C7BC5" w:rsidRPr="00427D92" w:rsidRDefault="002E649A" w:rsidP="002E649A">
    <w:pPr>
      <w:pStyle w:val="NoSpacing"/>
    </w:pPr>
    <w:r w:rsidRPr="002E649A">
      <w:rPr>
        <w:rFonts w:ascii="Times New Roman" w:hAnsi="Times New Roman" w:cs="Times New Roman"/>
        <w:sz w:val="20"/>
        <w:szCs w:val="20"/>
      </w:rPr>
      <w:t>The Furnishings Completed, God Moves into His House</w:t>
    </w:r>
    <w:r>
      <w:rPr>
        <w:rFonts w:ascii="Times New Roman" w:hAnsi="Times New Roman" w:cs="Times New Roman"/>
        <w:sz w:val="20"/>
        <w:szCs w:val="20"/>
      </w:rPr>
      <w:t xml:space="preserve">           </w:t>
    </w:r>
    <w:r w:rsidR="003C7BC5" w:rsidRPr="00427D92">
      <w:rPr>
        <w:rFonts w:ascii="Times New Roman" w:hAnsi="Times New Roman" w:cs="Times New Roman"/>
        <w:sz w:val="20"/>
        <w:szCs w:val="20"/>
      </w:rPr>
      <w:t xml:space="preserve">Dr. Rich Turner           </w:t>
    </w:r>
    <w:r w:rsidR="003C7BC5">
      <w:rPr>
        <w:rFonts w:ascii="Times New Roman" w:hAnsi="Times New Roman" w:cs="Times New Roman"/>
        <w:sz w:val="20"/>
        <w:szCs w:val="20"/>
      </w:rPr>
      <w:t xml:space="preserve">                                      </w:t>
    </w:r>
    <w:r w:rsidR="003C7BC5" w:rsidRPr="00427D92">
      <w:rPr>
        <w:rFonts w:ascii="Times New Roman" w:hAnsi="Times New Roman" w:cs="Times New Roman"/>
        <w:sz w:val="20"/>
        <w:szCs w:val="20"/>
      </w:rPr>
      <w:t xml:space="preserve">pg. </w:t>
    </w:r>
    <w:r w:rsidR="003C7BC5" w:rsidRPr="00427D92">
      <w:rPr>
        <w:rFonts w:ascii="Times New Roman" w:hAnsi="Times New Roman" w:cs="Times New Roman"/>
        <w:sz w:val="20"/>
        <w:szCs w:val="20"/>
      </w:rPr>
      <w:fldChar w:fldCharType="begin"/>
    </w:r>
    <w:r w:rsidR="003C7BC5" w:rsidRPr="00427D92">
      <w:rPr>
        <w:rFonts w:ascii="Times New Roman" w:hAnsi="Times New Roman" w:cs="Times New Roman"/>
        <w:sz w:val="20"/>
        <w:szCs w:val="20"/>
      </w:rPr>
      <w:instrText xml:space="preserve"> PAGE  \* Arabic </w:instrText>
    </w:r>
    <w:r w:rsidR="003C7BC5" w:rsidRPr="00427D92">
      <w:rPr>
        <w:rFonts w:ascii="Times New Roman" w:hAnsi="Times New Roman" w:cs="Times New Roman"/>
        <w:sz w:val="20"/>
        <w:szCs w:val="20"/>
      </w:rPr>
      <w:fldChar w:fldCharType="separate"/>
    </w:r>
    <w:r w:rsidR="003C7BC5">
      <w:rPr>
        <w:rFonts w:ascii="Times New Roman" w:hAnsi="Times New Roman" w:cs="Times New Roman"/>
        <w:sz w:val="20"/>
        <w:szCs w:val="20"/>
      </w:rPr>
      <w:t>1</w:t>
    </w:r>
    <w:r w:rsidR="003C7BC5" w:rsidRPr="00427D92">
      <w:rPr>
        <w:rFonts w:ascii="Times New Roman" w:hAnsi="Times New Roman" w:cs="Times New Roman"/>
        <w:sz w:val="20"/>
        <w:szCs w:val="20"/>
      </w:rPr>
      <w:fldChar w:fldCharType="end"/>
    </w:r>
  </w:p>
  <w:p w14:paraId="7C30D8AA" w14:textId="101B772C" w:rsidR="003C7BC5" w:rsidRPr="003C7BC5" w:rsidRDefault="003C7BC5" w:rsidP="003C7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24AB" w14:textId="77777777" w:rsidR="005466C3" w:rsidRDefault="005466C3" w:rsidP="003C7BC5">
      <w:pPr>
        <w:spacing w:after="0" w:line="240" w:lineRule="auto"/>
      </w:pPr>
      <w:r>
        <w:separator/>
      </w:r>
    </w:p>
  </w:footnote>
  <w:footnote w:type="continuationSeparator" w:id="0">
    <w:p w14:paraId="6AEC57F2" w14:textId="77777777" w:rsidR="005466C3" w:rsidRDefault="005466C3" w:rsidP="003C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754"/>
    <w:multiLevelType w:val="hybridMultilevel"/>
    <w:tmpl w:val="45EAA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A0054"/>
    <w:multiLevelType w:val="hybridMultilevel"/>
    <w:tmpl w:val="7D8E3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E4D50"/>
    <w:multiLevelType w:val="hybridMultilevel"/>
    <w:tmpl w:val="79A4F3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40B7E"/>
    <w:multiLevelType w:val="multilevel"/>
    <w:tmpl w:val="24CCFDF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95770D1"/>
    <w:multiLevelType w:val="hybridMultilevel"/>
    <w:tmpl w:val="6A46922E"/>
    <w:lvl w:ilvl="0" w:tplc="3C0E74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D1FE7"/>
    <w:multiLevelType w:val="hybridMultilevel"/>
    <w:tmpl w:val="C90EA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93ED3"/>
    <w:multiLevelType w:val="hybridMultilevel"/>
    <w:tmpl w:val="BB3EC0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B4553"/>
    <w:multiLevelType w:val="multilevel"/>
    <w:tmpl w:val="97F8A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1D1CE1"/>
    <w:multiLevelType w:val="hybridMultilevel"/>
    <w:tmpl w:val="EAEE3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728C8"/>
    <w:multiLevelType w:val="hybridMultilevel"/>
    <w:tmpl w:val="6DE44C76"/>
    <w:lvl w:ilvl="0" w:tplc="4FD2809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1732D"/>
    <w:multiLevelType w:val="hybridMultilevel"/>
    <w:tmpl w:val="65FCC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705A9"/>
    <w:multiLevelType w:val="hybridMultilevel"/>
    <w:tmpl w:val="58DC58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D21F6"/>
    <w:multiLevelType w:val="hybridMultilevel"/>
    <w:tmpl w:val="F3C6B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C3F03"/>
    <w:multiLevelType w:val="hybridMultilevel"/>
    <w:tmpl w:val="382AF06E"/>
    <w:lvl w:ilvl="0" w:tplc="F9F84292">
      <w:start w:val="1"/>
      <w:numFmt w:val="decimal"/>
      <w:lvlText w:val="%1)"/>
      <w:lvlJc w:val="left"/>
      <w:pPr>
        <w:ind w:left="720" w:hanging="360"/>
      </w:pPr>
      <w:rPr>
        <w:rFonts w:hint="default"/>
        <w:color w:val="4140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04446"/>
    <w:multiLevelType w:val="hybridMultilevel"/>
    <w:tmpl w:val="886E6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7025F"/>
    <w:multiLevelType w:val="hybridMultilevel"/>
    <w:tmpl w:val="E00E1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53382"/>
    <w:multiLevelType w:val="hybridMultilevel"/>
    <w:tmpl w:val="55A299B0"/>
    <w:lvl w:ilvl="0" w:tplc="AE0203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7D2825"/>
    <w:multiLevelType w:val="hybridMultilevel"/>
    <w:tmpl w:val="11763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15F12"/>
    <w:multiLevelType w:val="hybridMultilevel"/>
    <w:tmpl w:val="A642D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583539"/>
    <w:multiLevelType w:val="hybridMultilevel"/>
    <w:tmpl w:val="6B169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D36457"/>
    <w:multiLevelType w:val="hybridMultilevel"/>
    <w:tmpl w:val="ED987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C508F7"/>
    <w:multiLevelType w:val="hybridMultilevel"/>
    <w:tmpl w:val="C8DAC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B176CB"/>
    <w:multiLevelType w:val="hybridMultilevel"/>
    <w:tmpl w:val="C4A449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615544"/>
    <w:multiLevelType w:val="hybridMultilevel"/>
    <w:tmpl w:val="8AA67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E4317"/>
    <w:multiLevelType w:val="hybridMultilevel"/>
    <w:tmpl w:val="70FE20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434EE"/>
    <w:multiLevelType w:val="hybridMultilevel"/>
    <w:tmpl w:val="04E2C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730F2"/>
    <w:multiLevelType w:val="hybridMultilevel"/>
    <w:tmpl w:val="06567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451C58"/>
    <w:multiLevelType w:val="hybridMultilevel"/>
    <w:tmpl w:val="76D0A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3447AB"/>
    <w:multiLevelType w:val="hybridMultilevel"/>
    <w:tmpl w:val="32205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565068"/>
    <w:multiLevelType w:val="hybridMultilevel"/>
    <w:tmpl w:val="E0D4E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201ABA"/>
    <w:multiLevelType w:val="hybridMultilevel"/>
    <w:tmpl w:val="16BC9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041658"/>
    <w:multiLevelType w:val="hybridMultilevel"/>
    <w:tmpl w:val="BEE4D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1E070A"/>
    <w:multiLevelType w:val="hybridMultilevel"/>
    <w:tmpl w:val="8F901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BB1B05"/>
    <w:multiLevelType w:val="hybridMultilevel"/>
    <w:tmpl w:val="9B7EC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2C64F7"/>
    <w:multiLevelType w:val="hybridMultilevel"/>
    <w:tmpl w:val="7F682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455211"/>
    <w:multiLevelType w:val="hybridMultilevel"/>
    <w:tmpl w:val="D4F413C2"/>
    <w:lvl w:ilvl="0" w:tplc="79ECAD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70CBA"/>
    <w:multiLevelType w:val="hybridMultilevel"/>
    <w:tmpl w:val="8E84C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697189"/>
    <w:multiLevelType w:val="hybridMultilevel"/>
    <w:tmpl w:val="EB34C928"/>
    <w:lvl w:ilvl="0" w:tplc="47E454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2447A4"/>
    <w:multiLevelType w:val="hybridMultilevel"/>
    <w:tmpl w:val="7F682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0E4CF1"/>
    <w:multiLevelType w:val="hybridMultilevel"/>
    <w:tmpl w:val="7616BD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BA278F2"/>
    <w:multiLevelType w:val="hybridMultilevel"/>
    <w:tmpl w:val="C810A3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E30EC0"/>
    <w:multiLevelType w:val="hybridMultilevel"/>
    <w:tmpl w:val="222EAA1E"/>
    <w:lvl w:ilvl="0" w:tplc="720EDE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CF5372"/>
    <w:multiLevelType w:val="hybridMultilevel"/>
    <w:tmpl w:val="79A4F3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4D7770"/>
    <w:multiLevelType w:val="hybridMultilevel"/>
    <w:tmpl w:val="B43A8E30"/>
    <w:lvl w:ilvl="0" w:tplc="B47C7DA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6572A1C"/>
    <w:multiLevelType w:val="hybridMultilevel"/>
    <w:tmpl w:val="7B8C0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1C4BA3"/>
    <w:multiLevelType w:val="hybridMultilevel"/>
    <w:tmpl w:val="C6009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181787"/>
    <w:multiLevelType w:val="hybridMultilevel"/>
    <w:tmpl w:val="D3724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945A70"/>
    <w:multiLevelType w:val="hybridMultilevel"/>
    <w:tmpl w:val="E304B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10"/>
  </w:num>
  <w:num w:numId="4">
    <w:abstractNumId w:val="30"/>
  </w:num>
  <w:num w:numId="5">
    <w:abstractNumId w:val="2"/>
  </w:num>
  <w:num w:numId="6">
    <w:abstractNumId w:val="42"/>
  </w:num>
  <w:num w:numId="7">
    <w:abstractNumId w:val="37"/>
  </w:num>
  <w:num w:numId="8">
    <w:abstractNumId w:val="33"/>
  </w:num>
  <w:num w:numId="9">
    <w:abstractNumId w:val="6"/>
  </w:num>
  <w:num w:numId="10">
    <w:abstractNumId w:val="14"/>
  </w:num>
  <w:num w:numId="11">
    <w:abstractNumId w:val="27"/>
  </w:num>
  <w:num w:numId="12">
    <w:abstractNumId w:val="12"/>
  </w:num>
  <w:num w:numId="13">
    <w:abstractNumId w:val="13"/>
  </w:num>
  <w:num w:numId="14">
    <w:abstractNumId w:val="44"/>
  </w:num>
  <w:num w:numId="15">
    <w:abstractNumId w:val="4"/>
  </w:num>
  <w:num w:numId="16">
    <w:abstractNumId w:val="40"/>
  </w:num>
  <w:num w:numId="17">
    <w:abstractNumId w:val="47"/>
  </w:num>
  <w:num w:numId="18">
    <w:abstractNumId w:val="19"/>
  </w:num>
  <w:num w:numId="19">
    <w:abstractNumId w:val="23"/>
  </w:num>
  <w:num w:numId="20">
    <w:abstractNumId w:val="5"/>
  </w:num>
  <w:num w:numId="21">
    <w:abstractNumId w:val="16"/>
  </w:num>
  <w:num w:numId="22">
    <w:abstractNumId w:val="29"/>
  </w:num>
  <w:num w:numId="23">
    <w:abstractNumId w:val="0"/>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1"/>
  </w:num>
  <w:num w:numId="28">
    <w:abstractNumId w:val="7"/>
  </w:num>
  <w:num w:numId="29">
    <w:abstractNumId w:val="32"/>
  </w:num>
  <w:num w:numId="30">
    <w:abstractNumId w:val="22"/>
  </w:num>
  <w:num w:numId="31">
    <w:abstractNumId w:val="20"/>
  </w:num>
  <w:num w:numId="32">
    <w:abstractNumId w:val="38"/>
  </w:num>
  <w:num w:numId="33">
    <w:abstractNumId w:val="34"/>
  </w:num>
  <w:num w:numId="34">
    <w:abstractNumId w:val="46"/>
  </w:num>
  <w:num w:numId="35">
    <w:abstractNumId w:val="9"/>
  </w:num>
  <w:num w:numId="36">
    <w:abstractNumId w:val="17"/>
  </w:num>
  <w:num w:numId="37">
    <w:abstractNumId w:val="26"/>
  </w:num>
  <w:num w:numId="38">
    <w:abstractNumId w:val="36"/>
  </w:num>
  <w:num w:numId="39">
    <w:abstractNumId w:val="8"/>
  </w:num>
  <w:num w:numId="40">
    <w:abstractNumId w:val="24"/>
  </w:num>
  <w:num w:numId="41">
    <w:abstractNumId w:val="21"/>
  </w:num>
  <w:num w:numId="42">
    <w:abstractNumId w:val="28"/>
  </w:num>
  <w:num w:numId="43">
    <w:abstractNumId w:val="31"/>
  </w:num>
  <w:num w:numId="44">
    <w:abstractNumId w:val="15"/>
  </w:num>
  <w:num w:numId="45">
    <w:abstractNumId w:val="45"/>
  </w:num>
  <w:num w:numId="46">
    <w:abstractNumId w:val="25"/>
  </w:num>
  <w:num w:numId="47">
    <w:abstractNumId w:val="4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95"/>
    <w:rsid w:val="00010F45"/>
    <w:rsid w:val="00011B77"/>
    <w:rsid w:val="000122CE"/>
    <w:rsid w:val="00014CDA"/>
    <w:rsid w:val="00021C50"/>
    <w:rsid w:val="000302D2"/>
    <w:rsid w:val="00040BA4"/>
    <w:rsid w:val="000457B5"/>
    <w:rsid w:val="00047C87"/>
    <w:rsid w:val="00052EFF"/>
    <w:rsid w:val="00053C1B"/>
    <w:rsid w:val="00064E38"/>
    <w:rsid w:val="0007160A"/>
    <w:rsid w:val="00075A09"/>
    <w:rsid w:val="000839C2"/>
    <w:rsid w:val="000862C8"/>
    <w:rsid w:val="000866F1"/>
    <w:rsid w:val="00091269"/>
    <w:rsid w:val="000929D4"/>
    <w:rsid w:val="00093B19"/>
    <w:rsid w:val="000A0BEC"/>
    <w:rsid w:val="000A33B5"/>
    <w:rsid w:val="000B1C29"/>
    <w:rsid w:val="000B2F1D"/>
    <w:rsid w:val="000B340F"/>
    <w:rsid w:val="000B34FC"/>
    <w:rsid w:val="000B3509"/>
    <w:rsid w:val="000C0B5B"/>
    <w:rsid w:val="000C77C4"/>
    <w:rsid w:val="000E73B5"/>
    <w:rsid w:val="000F02AF"/>
    <w:rsid w:val="000F13D9"/>
    <w:rsid w:val="000F2EAC"/>
    <w:rsid w:val="000F752A"/>
    <w:rsid w:val="0010424F"/>
    <w:rsid w:val="00104899"/>
    <w:rsid w:val="001056C6"/>
    <w:rsid w:val="001139AC"/>
    <w:rsid w:val="001156FD"/>
    <w:rsid w:val="00135B5D"/>
    <w:rsid w:val="00135D3D"/>
    <w:rsid w:val="0013722A"/>
    <w:rsid w:val="00143F6C"/>
    <w:rsid w:val="001520A7"/>
    <w:rsid w:val="0015693D"/>
    <w:rsid w:val="0017523C"/>
    <w:rsid w:val="00185576"/>
    <w:rsid w:val="00185757"/>
    <w:rsid w:val="001B1F74"/>
    <w:rsid w:val="001C6349"/>
    <w:rsid w:val="001C7388"/>
    <w:rsid w:val="001D2C80"/>
    <w:rsid w:val="001E6E39"/>
    <w:rsid w:val="001F262B"/>
    <w:rsid w:val="001F2EC4"/>
    <w:rsid w:val="001F7DB1"/>
    <w:rsid w:val="00206183"/>
    <w:rsid w:val="002104CA"/>
    <w:rsid w:val="0022176C"/>
    <w:rsid w:val="0023423D"/>
    <w:rsid w:val="00234D95"/>
    <w:rsid w:val="00237686"/>
    <w:rsid w:val="00237ACB"/>
    <w:rsid w:val="00241EEB"/>
    <w:rsid w:val="002442C7"/>
    <w:rsid w:val="00247CF0"/>
    <w:rsid w:val="002515DA"/>
    <w:rsid w:val="00251B58"/>
    <w:rsid w:val="00253CBC"/>
    <w:rsid w:val="00264ED3"/>
    <w:rsid w:val="002731F5"/>
    <w:rsid w:val="00274F46"/>
    <w:rsid w:val="00277700"/>
    <w:rsid w:val="002908C9"/>
    <w:rsid w:val="00291292"/>
    <w:rsid w:val="00296BD7"/>
    <w:rsid w:val="002A38CA"/>
    <w:rsid w:val="002C16EB"/>
    <w:rsid w:val="002C2787"/>
    <w:rsid w:val="002C309D"/>
    <w:rsid w:val="002C4AD8"/>
    <w:rsid w:val="002D3F92"/>
    <w:rsid w:val="002D6EA6"/>
    <w:rsid w:val="002E4296"/>
    <w:rsid w:val="002E649A"/>
    <w:rsid w:val="002F41F3"/>
    <w:rsid w:val="002F42CD"/>
    <w:rsid w:val="0030239F"/>
    <w:rsid w:val="00303AD9"/>
    <w:rsid w:val="00315228"/>
    <w:rsid w:val="003249AD"/>
    <w:rsid w:val="00357078"/>
    <w:rsid w:val="00382466"/>
    <w:rsid w:val="003831DC"/>
    <w:rsid w:val="00390185"/>
    <w:rsid w:val="003A17E2"/>
    <w:rsid w:val="003A6FC8"/>
    <w:rsid w:val="003B0D62"/>
    <w:rsid w:val="003C45D0"/>
    <w:rsid w:val="003C530A"/>
    <w:rsid w:val="003C687C"/>
    <w:rsid w:val="003C7BC5"/>
    <w:rsid w:val="003D09A1"/>
    <w:rsid w:val="003D3081"/>
    <w:rsid w:val="003D4855"/>
    <w:rsid w:val="003D6581"/>
    <w:rsid w:val="003D703A"/>
    <w:rsid w:val="003E64F3"/>
    <w:rsid w:val="003F67E2"/>
    <w:rsid w:val="00427471"/>
    <w:rsid w:val="00432863"/>
    <w:rsid w:val="00432B99"/>
    <w:rsid w:val="004343DF"/>
    <w:rsid w:val="00436F85"/>
    <w:rsid w:val="00447985"/>
    <w:rsid w:val="00453CF6"/>
    <w:rsid w:val="004625A8"/>
    <w:rsid w:val="00464D98"/>
    <w:rsid w:val="0046665A"/>
    <w:rsid w:val="00475BD0"/>
    <w:rsid w:val="00475CD2"/>
    <w:rsid w:val="00486931"/>
    <w:rsid w:val="004A15B9"/>
    <w:rsid w:val="004A1763"/>
    <w:rsid w:val="004B3003"/>
    <w:rsid w:val="004D2182"/>
    <w:rsid w:val="004D314C"/>
    <w:rsid w:val="004E054E"/>
    <w:rsid w:val="004E31F4"/>
    <w:rsid w:val="004E4896"/>
    <w:rsid w:val="004F03AC"/>
    <w:rsid w:val="004F2302"/>
    <w:rsid w:val="004F5677"/>
    <w:rsid w:val="004F7B7F"/>
    <w:rsid w:val="00502F25"/>
    <w:rsid w:val="00505105"/>
    <w:rsid w:val="00506E55"/>
    <w:rsid w:val="0051407A"/>
    <w:rsid w:val="0051430F"/>
    <w:rsid w:val="0051607E"/>
    <w:rsid w:val="0051622F"/>
    <w:rsid w:val="005204A6"/>
    <w:rsid w:val="005302BF"/>
    <w:rsid w:val="00531984"/>
    <w:rsid w:val="00536F30"/>
    <w:rsid w:val="00543167"/>
    <w:rsid w:val="005466C3"/>
    <w:rsid w:val="00551041"/>
    <w:rsid w:val="00553891"/>
    <w:rsid w:val="00560B64"/>
    <w:rsid w:val="00562E98"/>
    <w:rsid w:val="00574FCC"/>
    <w:rsid w:val="00585072"/>
    <w:rsid w:val="005919A1"/>
    <w:rsid w:val="005A05EC"/>
    <w:rsid w:val="005A6A25"/>
    <w:rsid w:val="005B1630"/>
    <w:rsid w:val="005B38BE"/>
    <w:rsid w:val="005C1B0B"/>
    <w:rsid w:val="005C36E9"/>
    <w:rsid w:val="005D66BB"/>
    <w:rsid w:val="005F074B"/>
    <w:rsid w:val="005F1D15"/>
    <w:rsid w:val="005F644C"/>
    <w:rsid w:val="006012ED"/>
    <w:rsid w:val="006113A4"/>
    <w:rsid w:val="00611E3D"/>
    <w:rsid w:val="00613B7C"/>
    <w:rsid w:val="00617D94"/>
    <w:rsid w:val="006216EC"/>
    <w:rsid w:val="00632027"/>
    <w:rsid w:val="00633B17"/>
    <w:rsid w:val="006432BB"/>
    <w:rsid w:val="006433C0"/>
    <w:rsid w:val="00644178"/>
    <w:rsid w:val="00646CF0"/>
    <w:rsid w:val="00647937"/>
    <w:rsid w:val="0066148D"/>
    <w:rsid w:val="00673F48"/>
    <w:rsid w:val="006819FE"/>
    <w:rsid w:val="006837F6"/>
    <w:rsid w:val="00690B1C"/>
    <w:rsid w:val="00691EB3"/>
    <w:rsid w:val="00692F5F"/>
    <w:rsid w:val="006A7B64"/>
    <w:rsid w:val="006B30C6"/>
    <w:rsid w:val="006B357E"/>
    <w:rsid w:val="006B71B6"/>
    <w:rsid w:val="006C5F92"/>
    <w:rsid w:val="006C7AEB"/>
    <w:rsid w:val="006E144D"/>
    <w:rsid w:val="006E5791"/>
    <w:rsid w:val="006F4E26"/>
    <w:rsid w:val="006F6A77"/>
    <w:rsid w:val="00711B54"/>
    <w:rsid w:val="00711DE1"/>
    <w:rsid w:val="007231F0"/>
    <w:rsid w:val="00725683"/>
    <w:rsid w:val="00726FA8"/>
    <w:rsid w:val="007376F1"/>
    <w:rsid w:val="00755DDC"/>
    <w:rsid w:val="007857B9"/>
    <w:rsid w:val="00794B06"/>
    <w:rsid w:val="00794D6A"/>
    <w:rsid w:val="00794FB9"/>
    <w:rsid w:val="007A5F81"/>
    <w:rsid w:val="007B0B2E"/>
    <w:rsid w:val="007B10F8"/>
    <w:rsid w:val="007B1198"/>
    <w:rsid w:val="007B2A34"/>
    <w:rsid w:val="007B61F5"/>
    <w:rsid w:val="007B67D0"/>
    <w:rsid w:val="007C4F6B"/>
    <w:rsid w:val="007C6BE5"/>
    <w:rsid w:val="007D6DE2"/>
    <w:rsid w:val="007E300B"/>
    <w:rsid w:val="007E3E95"/>
    <w:rsid w:val="007E65B8"/>
    <w:rsid w:val="007E777E"/>
    <w:rsid w:val="007F0272"/>
    <w:rsid w:val="00805790"/>
    <w:rsid w:val="00811F68"/>
    <w:rsid w:val="00812785"/>
    <w:rsid w:val="00820DF3"/>
    <w:rsid w:val="00823FFE"/>
    <w:rsid w:val="00825CB4"/>
    <w:rsid w:val="00831B10"/>
    <w:rsid w:val="00833A7F"/>
    <w:rsid w:val="008345BE"/>
    <w:rsid w:val="0084276D"/>
    <w:rsid w:val="00852E1A"/>
    <w:rsid w:val="00863337"/>
    <w:rsid w:val="00875DCC"/>
    <w:rsid w:val="00880A3C"/>
    <w:rsid w:val="008825A6"/>
    <w:rsid w:val="008940B8"/>
    <w:rsid w:val="008B732E"/>
    <w:rsid w:val="008C09DD"/>
    <w:rsid w:val="008C2247"/>
    <w:rsid w:val="008C4589"/>
    <w:rsid w:val="008D754C"/>
    <w:rsid w:val="008E3FE8"/>
    <w:rsid w:val="008E53F4"/>
    <w:rsid w:val="008F3A25"/>
    <w:rsid w:val="008F49CA"/>
    <w:rsid w:val="0090448C"/>
    <w:rsid w:val="009161AB"/>
    <w:rsid w:val="00921DBE"/>
    <w:rsid w:val="00925B3A"/>
    <w:rsid w:val="00927985"/>
    <w:rsid w:val="0093073A"/>
    <w:rsid w:val="009323C3"/>
    <w:rsid w:val="009362A3"/>
    <w:rsid w:val="0093752E"/>
    <w:rsid w:val="0094354F"/>
    <w:rsid w:val="00943ABC"/>
    <w:rsid w:val="0095287F"/>
    <w:rsid w:val="00952E0E"/>
    <w:rsid w:val="0095734C"/>
    <w:rsid w:val="009614B7"/>
    <w:rsid w:val="00962A66"/>
    <w:rsid w:val="00967430"/>
    <w:rsid w:val="009806FE"/>
    <w:rsid w:val="00984EED"/>
    <w:rsid w:val="00990B86"/>
    <w:rsid w:val="009B3600"/>
    <w:rsid w:val="009B6608"/>
    <w:rsid w:val="009E175F"/>
    <w:rsid w:val="009E51C3"/>
    <w:rsid w:val="009F0B40"/>
    <w:rsid w:val="009F2474"/>
    <w:rsid w:val="009F4960"/>
    <w:rsid w:val="009F64D8"/>
    <w:rsid w:val="009F767B"/>
    <w:rsid w:val="00A00857"/>
    <w:rsid w:val="00A033ED"/>
    <w:rsid w:val="00A12678"/>
    <w:rsid w:val="00A17519"/>
    <w:rsid w:val="00A34330"/>
    <w:rsid w:val="00A3672A"/>
    <w:rsid w:val="00A410AF"/>
    <w:rsid w:val="00A41E65"/>
    <w:rsid w:val="00A41F16"/>
    <w:rsid w:val="00A476AE"/>
    <w:rsid w:val="00A5590E"/>
    <w:rsid w:val="00A60F10"/>
    <w:rsid w:val="00A63555"/>
    <w:rsid w:val="00A66284"/>
    <w:rsid w:val="00A7203F"/>
    <w:rsid w:val="00A901E1"/>
    <w:rsid w:val="00A906B6"/>
    <w:rsid w:val="00A90C57"/>
    <w:rsid w:val="00A94E70"/>
    <w:rsid w:val="00A9764E"/>
    <w:rsid w:val="00AA39BF"/>
    <w:rsid w:val="00AA4050"/>
    <w:rsid w:val="00AA493F"/>
    <w:rsid w:val="00AB2DC6"/>
    <w:rsid w:val="00AB52C9"/>
    <w:rsid w:val="00AB6613"/>
    <w:rsid w:val="00AC0106"/>
    <w:rsid w:val="00AC1544"/>
    <w:rsid w:val="00AC5BBA"/>
    <w:rsid w:val="00AD2E25"/>
    <w:rsid w:val="00AE2431"/>
    <w:rsid w:val="00B03EEB"/>
    <w:rsid w:val="00B13908"/>
    <w:rsid w:val="00B144AC"/>
    <w:rsid w:val="00B177FE"/>
    <w:rsid w:val="00B32BA9"/>
    <w:rsid w:val="00B3610E"/>
    <w:rsid w:val="00B40C46"/>
    <w:rsid w:val="00B42565"/>
    <w:rsid w:val="00B43983"/>
    <w:rsid w:val="00B53F04"/>
    <w:rsid w:val="00B544E4"/>
    <w:rsid w:val="00B55F32"/>
    <w:rsid w:val="00B6151B"/>
    <w:rsid w:val="00B637E7"/>
    <w:rsid w:val="00B66862"/>
    <w:rsid w:val="00B73BEA"/>
    <w:rsid w:val="00B76E19"/>
    <w:rsid w:val="00B83F02"/>
    <w:rsid w:val="00B920FC"/>
    <w:rsid w:val="00BA1854"/>
    <w:rsid w:val="00BA2CEE"/>
    <w:rsid w:val="00BA6509"/>
    <w:rsid w:val="00BA7C82"/>
    <w:rsid w:val="00BB1247"/>
    <w:rsid w:val="00BB2B0B"/>
    <w:rsid w:val="00BB3552"/>
    <w:rsid w:val="00BB68E1"/>
    <w:rsid w:val="00BC34AD"/>
    <w:rsid w:val="00BC40F7"/>
    <w:rsid w:val="00BC56F8"/>
    <w:rsid w:val="00BC7D09"/>
    <w:rsid w:val="00BD5530"/>
    <w:rsid w:val="00BE0B86"/>
    <w:rsid w:val="00BE1A3C"/>
    <w:rsid w:val="00BE57E4"/>
    <w:rsid w:val="00BF13E6"/>
    <w:rsid w:val="00BF45D9"/>
    <w:rsid w:val="00C12894"/>
    <w:rsid w:val="00C13275"/>
    <w:rsid w:val="00C20EB4"/>
    <w:rsid w:val="00C3753D"/>
    <w:rsid w:val="00C378EB"/>
    <w:rsid w:val="00C41A93"/>
    <w:rsid w:val="00C438DB"/>
    <w:rsid w:val="00C5448A"/>
    <w:rsid w:val="00C63484"/>
    <w:rsid w:val="00C7221E"/>
    <w:rsid w:val="00C75878"/>
    <w:rsid w:val="00C77281"/>
    <w:rsid w:val="00C849DC"/>
    <w:rsid w:val="00C86340"/>
    <w:rsid w:val="00C86D81"/>
    <w:rsid w:val="00C94552"/>
    <w:rsid w:val="00C975C4"/>
    <w:rsid w:val="00CA06F1"/>
    <w:rsid w:val="00CA57AF"/>
    <w:rsid w:val="00CB0629"/>
    <w:rsid w:val="00CC4ACF"/>
    <w:rsid w:val="00CC722E"/>
    <w:rsid w:val="00CC7AF6"/>
    <w:rsid w:val="00CD6580"/>
    <w:rsid w:val="00CD70FE"/>
    <w:rsid w:val="00CE1648"/>
    <w:rsid w:val="00CE417B"/>
    <w:rsid w:val="00CE5F3E"/>
    <w:rsid w:val="00CE7C94"/>
    <w:rsid w:val="00CF353E"/>
    <w:rsid w:val="00CF392E"/>
    <w:rsid w:val="00D01D25"/>
    <w:rsid w:val="00D02CDA"/>
    <w:rsid w:val="00D0574C"/>
    <w:rsid w:val="00D05CE3"/>
    <w:rsid w:val="00D068A8"/>
    <w:rsid w:val="00D11B3C"/>
    <w:rsid w:val="00D20A45"/>
    <w:rsid w:val="00D31C1F"/>
    <w:rsid w:val="00D33688"/>
    <w:rsid w:val="00D344EA"/>
    <w:rsid w:val="00D37362"/>
    <w:rsid w:val="00D40F6F"/>
    <w:rsid w:val="00D448F3"/>
    <w:rsid w:val="00D527E7"/>
    <w:rsid w:val="00D61089"/>
    <w:rsid w:val="00D6763C"/>
    <w:rsid w:val="00D76EC5"/>
    <w:rsid w:val="00D843BE"/>
    <w:rsid w:val="00D96F31"/>
    <w:rsid w:val="00DB2C8E"/>
    <w:rsid w:val="00DC0FC2"/>
    <w:rsid w:val="00DC4E86"/>
    <w:rsid w:val="00DC4ED1"/>
    <w:rsid w:val="00DC6B3B"/>
    <w:rsid w:val="00DD130A"/>
    <w:rsid w:val="00DE2AC3"/>
    <w:rsid w:val="00DE3357"/>
    <w:rsid w:val="00DE63E5"/>
    <w:rsid w:val="00DF027B"/>
    <w:rsid w:val="00DF0E94"/>
    <w:rsid w:val="00DF782D"/>
    <w:rsid w:val="00E02A2A"/>
    <w:rsid w:val="00E1201C"/>
    <w:rsid w:val="00E13292"/>
    <w:rsid w:val="00E1547C"/>
    <w:rsid w:val="00E155CB"/>
    <w:rsid w:val="00E15886"/>
    <w:rsid w:val="00E16DC7"/>
    <w:rsid w:val="00E277C9"/>
    <w:rsid w:val="00E4166D"/>
    <w:rsid w:val="00E418B6"/>
    <w:rsid w:val="00E466A6"/>
    <w:rsid w:val="00E5751D"/>
    <w:rsid w:val="00E575B9"/>
    <w:rsid w:val="00E66BA9"/>
    <w:rsid w:val="00E6757C"/>
    <w:rsid w:val="00E707D8"/>
    <w:rsid w:val="00E7143E"/>
    <w:rsid w:val="00E76E66"/>
    <w:rsid w:val="00E922A9"/>
    <w:rsid w:val="00EA2015"/>
    <w:rsid w:val="00EA50B2"/>
    <w:rsid w:val="00EB27ED"/>
    <w:rsid w:val="00EB5ED4"/>
    <w:rsid w:val="00EC13B3"/>
    <w:rsid w:val="00EC3CDA"/>
    <w:rsid w:val="00EC5C49"/>
    <w:rsid w:val="00EC6304"/>
    <w:rsid w:val="00EC67F8"/>
    <w:rsid w:val="00ED21BF"/>
    <w:rsid w:val="00ED5D36"/>
    <w:rsid w:val="00EE44B1"/>
    <w:rsid w:val="00EE7912"/>
    <w:rsid w:val="00EF2879"/>
    <w:rsid w:val="00F0595E"/>
    <w:rsid w:val="00F135E7"/>
    <w:rsid w:val="00F178F4"/>
    <w:rsid w:val="00F21038"/>
    <w:rsid w:val="00F21EA8"/>
    <w:rsid w:val="00F3067F"/>
    <w:rsid w:val="00F43659"/>
    <w:rsid w:val="00F72B49"/>
    <w:rsid w:val="00F74101"/>
    <w:rsid w:val="00F8382C"/>
    <w:rsid w:val="00F84274"/>
    <w:rsid w:val="00F842AD"/>
    <w:rsid w:val="00FA1911"/>
    <w:rsid w:val="00FB083A"/>
    <w:rsid w:val="00FB13E7"/>
    <w:rsid w:val="00FB3FBE"/>
    <w:rsid w:val="00FB6934"/>
    <w:rsid w:val="00FB6BBF"/>
    <w:rsid w:val="00FB6D15"/>
    <w:rsid w:val="00FC3F5F"/>
    <w:rsid w:val="00FD17D6"/>
    <w:rsid w:val="00FD3DF8"/>
    <w:rsid w:val="00FE0620"/>
    <w:rsid w:val="00FE4222"/>
    <w:rsid w:val="00FE7EC0"/>
    <w:rsid w:val="00FF1EED"/>
    <w:rsid w:val="00FF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9226F"/>
  <w15:chartTrackingRefBased/>
  <w15:docId w15:val="{C24CB0CB-4DE4-428E-96A7-735D1E4A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link w:val="Heading1Char"/>
    <w:uiPriority w:val="9"/>
    <w:qFormat/>
    <w:rsid w:val="009E1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42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01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5F"/>
    <w:pPr>
      <w:spacing w:after="0" w:line="240" w:lineRule="auto"/>
    </w:pPr>
  </w:style>
  <w:style w:type="character" w:customStyle="1" w:styleId="Heading1Char">
    <w:name w:val="Heading 1 Char"/>
    <w:basedOn w:val="DefaultParagraphFont"/>
    <w:link w:val="Heading1"/>
    <w:uiPriority w:val="9"/>
    <w:rsid w:val="009E17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75F"/>
    <w:rPr>
      <w:rFonts w:ascii="Times New Roman" w:eastAsia="Times New Roman" w:hAnsi="Times New Roman" w:cs="Times New Roman"/>
      <w:b/>
      <w:bCs/>
      <w:sz w:val="36"/>
      <w:szCs w:val="36"/>
    </w:rPr>
  </w:style>
  <w:style w:type="paragraph" w:styleId="NormalWeb">
    <w:name w:val="Normal (Web)"/>
    <w:basedOn w:val="Normal"/>
    <w:uiPriority w:val="99"/>
    <w:unhideWhenUsed/>
    <w:rsid w:val="009E1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9E175F"/>
  </w:style>
  <w:style w:type="character" w:styleId="Hyperlink">
    <w:name w:val="Hyperlink"/>
    <w:basedOn w:val="DefaultParagraphFont"/>
    <w:uiPriority w:val="99"/>
    <w:semiHidden/>
    <w:unhideWhenUsed/>
    <w:rsid w:val="009E175F"/>
    <w:rPr>
      <w:color w:val="0000FF"/>
      <w:u w:val="single"/>
    </w:rPr>
  </w:style>
  <w:style w:type="character" w:customStyle="1" w:styleId="small-caps-upper">
    <w:name w:val="small-caps-upper"/>
    <w:basedOn w:val="DefaultParagraphFont"/>
    <w:rsid w:val="009E175F"/>
  </w:style>
  <w:style w:type="character" w:styleId="Emphasis">
    <w:name w:val="Emphasis"/>
    <w:basedOn w:val="DefaultParagraphFont"/>
    <w:uiPriority w:val="20"/>
    <w:qFormat/>
    <w:rsid w:val="009E175F"/>
    <w:rPr>
      <w:i/>
      <w:iCs/>
    </w:rPr>
  </w:style>
  <w:style w:type="paragraph" w:styleId="ListParagraph">
    <w:name w:val="List Paragraph"/>
    <w:basedOn w:val="Normal"/>
    <w:uiPriority w:val="34"/>
    <w:qFormat/>
    <w:rsid w:val="000122CE"/>
    <w:pPr>
      <w:ind w:left="720"/>
      <w:contextualSpacing/>
    </w:pPr>
  </w:style>
  <w:style w:type="paragraph" w:styleId="Header">
    <w:name w:val="header"/>
    <w:basedOn w:val="Normal"/>
    <w:link w:val="HeaderChar"/>
    <w:uiPriority w:val="99"/>
    <w:unhideWhenUsed/>
    <w:rsid w:val="003C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C5"/>
  </w:style>
  <w:style w:type="paragraph" w:styleId="Footer">
    <w:name w:val="footer"/>
    <w:basedOn w:val="Normal"/>
    <w:link w:val="FooterChar"/>
    <w:uiPriority w:val="99"/>
    <w:unhideWhenUsed/>
    <w:rsid w:val="003C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C5"/>
  </w:style>
  <w:style w:type="character" w:styleId="FollowedHyperlink">
    <w:name w:val="FollowedHyperlink"/>
    <w:basedOn w:val="DefaultParagraphFont"/>
    <w:uiPriority w:val="99"/>
    <w:semiHidden/>
    <w:unhideWhenUsed/>
    <w:rsid w:val="009323C3"/>
    <w:rPr>
      <w:color w:val="800080" w:themeColor="followedHyperlink"/>
      <w:u w:val="single"/>
    </w:rPr>
  </w:style>
  <w:style w:type="character" w:customStyle="1" w:styleId="Heading4Char">
    <w:name w:val="Heading 4 Char"/>
    <w:basedOn w:val="DefaultParagraphFont"/>
    <w:link w:val="Heading4"/>
    <w:uiPriority w:val="9"/>
    <w:semiHidden/>
    <w:rsid w:val="00390185"/>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825CB4"/>
    <w:rPr>
      <w:sz w:val="16"/>
      <w:szCs w:val="16"/>
    </w:rPr>
  </w:style>
  <w:style w:type="paragraph" w:styleId="CommentText">
    <w:name w:val="annotation text"/>
    <w:basedOn w:val="Normal"/>
    <w:link w:val="CommentTextChar"/>
    <w:uiPriority w:val="99"/>
    <w:semiHidden/>
    <w:unhideWhenUsed/>
    <w:rsid w:val="00825CB4"/>
    <w:pPr>
      <w:spacing w:line="240" w:lineRule="auto"/>
    </w:pPr>
    <w:rPr>
      <w:sz w:val="20"/>
      <w:szCs w:val="20"/>
    </w:rPr>
  </w:style>
  <w:style w:type="character" w:customStyle="1" w:styleId="CommentTextChar">
    <w:name w:val="Comment Text Char"/>
    <w:basedOn w:val="DefaultParagraphFont"/>
    <w:link w:val="CommentText"/>
    <w:uiPriority w:val="99"/>
    <w:semiHidden/>
    <w:rsid w:val="00825CB4"/>
    <w:rPr>
      <w:sz w:val="20"/>
      <w:szCs w:val="20"/>
    </w:rPr>
  </w:style>
  <w:style w:type="paragraph" w:styleId="CommentSubject">
    <w:name w:val="annotation subject"/>
    <w:basedOn w:val="CommentText"/>
    <w:next w:val="CommentText"/>
    <w:link w:val="CommentSubjectChar"/>
    <w:uiPriority w:val="99"/>
    <w:semiHidden/>
    <w:unhideWhenUsed/>
    <w:rsid w:val="00825CB4"/>
    <w:rPr>
      <w:b/>
      <w:bCs/>
    </w:rPr>
  </w:style>
  <w:style w:type="character" w:customStyle="1" w:styleId="CommentSubjectChar">
    <w:name w:val="Comment Subject Char"/>
    <w:basedOn w:val="CommentTextChar"/>
    <w:link w:val="CommentSubject"/>
    <w:uiPriority w:val="99"/>
    <w:semiHidden/>
    <w:rsid w:val="00825CB4"/>
    <w:rPr>
      <w:b/>
      <w:bCs/>
      <w:sz w:val="20"/>
      <w:szCs w:val="20"/>
    </w:rPr>
  </w:style>
  <w:style w:type="character" w:customStyle="1" w:styleId="Heading3Char">
    <w:name w:val="Heading 3 Char"/>
    <w:basedOn w:val="DefaultParagraphFont"/>
    <w:link w:val="Heading3"/>
    <w:uiPriority w:val="9"/>
    <w:semiHidden/>
    <w:rsid w:val="0023423D"/>
    <w:rPr>
      <w:rFonts w:asciiTheme="majorHAnsi" w:eastAsiaTheme="majorEastAsia" w:hAnsiTheme="majorHAnsi" w:cstheme="majorBidi"/>
      <w:color w:val="243F60" w:themeColor="accent1" w:themeShade="7F"/>
      <w:sz w:val="24"/>
      <w:szCs w:val="24"/>
    </w:rPr>
  </w:style>
  <w:style w:type="paragraph" w:customStyle="1" w:styleId="chapter-1">
    <w:name w:val="chapter-1"/>
    <w:basedOn w:val="Normal"/>
    <w:rsid w:val="00234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3423D"/>
  </w:style>
  <w:style w:type="character" w:customStyle="1" w:styleId="chapternum">
    <w:name w:val="chapternum"/>
    <w:basedOn w:val="DefaultParagraphFont"/>
    <w:rsid w:val="0023423D"/>
  </w:style>
  <w:style w:type="character" w:customStyle="1" w:styleId="small-caps">
    <w:name w:val="small-caps"/>
    <w:basedOn w:val="DefaultParagraphFont"/>
    <w:rsid w:val="0023423D"/>
  </w:style>
  <w:style w:type="character" w:styleId="Strong">
    <w:name w:val="Strong"/>
    <w:basedOn w:val="DefaultParagraphFont"/>
    <w:uiPriority w:val="22"/>
    <w:qFormat/>
    <w:rsid w:val="00241EEB"/>
    <w:rPr>
      <w:b/>
      <w:bCs/>
    </w:rPr>
  </w:style>
  <w:style w:type="character" w:customStyle="1" w:styleId="woj">
    <w:name w:val="woj"/>
    <w:basedOn w:val="DefaultParagraphFont"/>
    <w:rsid w:val="00B1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3712">
      <w:bodyDiv w:val="1"/>
      <w:marLeft w:val="0"/>
      <w:marRight w:val="0"/>
      <w:marTop w:val="0"/>
      <w:marBottom w:val="0"/>
      <w:divBdr>
        <w:top w:val="none" w:sz="0" w:space="0" w:color="auto"/>
        <w:left w:val="none" w:sz="0" w:space="0" w:color="auto"/>
        <w:bottom w:val="none" w:sz="0" w:space="0" w:color="auto"/>
        <w:right w:val="none" w:sz="0" w:space="0" w:color="auto"/>
      </w:divBdr>
    </w:div>
    <w:div w:id="48966397">
      <w:bodyDiv w:val="1"/>
      <w:marLeft w:val="0"/>
      <w:marRight w:val="0"/>
      <w:marTop w:val="0"/>
      <w:marBottom w:val="0"/>
      <w:divBdr>
        <w:top w:val="none" w:sz="0" w:space="0" w:color="auto"/>
        <w:left w:val="none" w:sz="0" w:space="0" w:color="auto"/>
        <w:bottom w:val="none" w:sz="0" w:space="0" w:color="auto"/>
        <w:right w:val="none" w:sz="0" w:space="0" w:color="auto"/>
      </w:divBdr>
    </w:div>
    <w:div w:id="91172972">
      <w:bodyDiv w:val="1"/>
      <w:marLeft w:val="0"/>
      <w:marRight w:val="0"/>
      <w:marTop w:val="0"/>
      <w:marBottom w:val="0"/>
      <w:divBdr>
        <w:top w:val="none" w:sz="0" w:space="0" w:color="auto"/>
        <w:left w:val="none" w:sz="0" w:space="0" w:color="auto"/>
        <w:bottom w:val="none" w:sz="0" w:space="0" w:color="auto"/>
        <w:right w:val="none" w:sz="0" w:space="0" w:color="auto"/>
      </w:divBdr>
    </w:div>
    <w:div w:id="124280886">
      <w:bodyDiv w:val="1"/>
      <w:marLeft w:val="0"/>
      <w:marRight w:val="0"/>
      <w:marTop w:val="0"/>
      <w:marBottom w:val="0"/>
      <w:divBdr>
        <w:top w:val="none" w:sz="0" w:space="0" w:color="auto"/>
        <w:left w:val="none" w:sz="0" w:space="0" w:color="auto"/>
        <w:bottom w:val="none" w:sz="0" w:space="0" w:color="auto"/>
        <w:right w:val="none" w:sz="0" w:space="0" w:color="auto"/>
      </w:divBdr>
    </w:div>
    <w:div w:id="159735929">
      <w:bodyDiv w:val="1"/>
      <w:marLeft w:val="0"/>
      <w:marRight w:val="0"/>
      <w:marTop w:val="0"/>
      <w:marBottom w:val="0"/>
      <w:divBdr>
        <w:top w:val="none" w:sz="0" w:space="0" w:color="auto"/>
        <w:left w:val="none" w:sz="0" w:space="0" w:color="auto"/>
        <w:bottom w:val="none" w:sz="0" w:space="0" w:color="auto"/>
        <w:right w:val="none" w:sz="0" w:space="0" w:color="auto"/>
      </w:divBdr>
    </w:div>
    <w:div w:id="210726057">
      <w:bodyDiv w:val="1"/>
      <w:marLeft w:val="0"/>
      <w:marRight w:val="0"/>
      <w:marTop w:val="0"/>
      <w:marBottom w:val="0"/>
      <w:divBdr>
        <w:top w:val="none" w:sz="0" w:space="0" w:color="auto"/>
        <w:left w:val="none" w:sz="0" w:space="0" w:color="auto"/>
        <w:bottom w:val="none" w:sz="0" w:space="0" w:color="auto"/>
        <w:right w:val="none" w:sz="0" w:space="0" w:color="auto"/>
      </w:divBdr>
    </w:div>
    <w:div w:id="218789930">
      <w:bodyDiv w:val="1"/>
      <w:marLeft w:val="0"/>
      <w:marRight w:val="0"/>
      <w:marTop w:val="0"/>
      <w:marBottom w:val="0"/>
      <w:divBdr>
        <w:top w:val="none" w:sz="0" w:space="0" w:color="auto"/>
        <w:left w:val="none" w:sz="0" w:space="0" w:color="auto"/>
        <w:bottom w:val="none" w:sz="0" w:space="0" w:color="auto"/>
        <w:right w:val="none" w:sz="0" w:space="0" w:color="auto"/>
      </w:divBdr>
    </w:div>
    <w:div w:id="321856484">
      <w:bodyDiv w:val="1"/>
      <w:marLeft w:val="0"/>
      <w:marRight w:val="0"/>
      <w:marTop w:val="0"/>
      <w:marBottom w:val="0"/>
      <w:divBdr>
        <w:top w:val="none" w:sz="0" w:space="0" w:color="auto"/>
        <w:left w:val="none" w:sz="0" w:space="0" w:color="auto"/>
        <w:bottom w:val="none" w:sz="0" w:space="0" w:color="auto"/>
        <w:right w:val="none" w:sz="0" w:space="0" w:color="auto"/>
      </w:divBdr>
    </w:div>
    <w:div w:id="350886490">
      <w:bodyDiv w:val="1"/>
      <w:marLeft w:val="0"/>
      <w:marRight w:val="0"/>
      <w:marTop w:val="0"/>
      <w:marBottom w:val="0"/>
      <w:divBdr>
        <w:top w:val="none" w:sz="0" w:space="0" w:color="auto"/>
        <w:left w:val="none" w:sz="0" w:space="0" w:color="auto"/>
        <w:bottom w:val="none" w:sz="0" w:space="0" w:color="auto"/>
        <w:right w:val="none" w:sz="0" w:space="0" w:color="auto"/>
      </w:divBdr>
    </w:div>
    <w:div w:id="365906585">
      <w:bodyDiv w:val="1"/>
      <w:marLeft w:val="0"/>
      <w:marRight w:val="0"/>
      <w:marTop w:val="0"/>
      <w:marBottom w:val="0"/>
      <w:divBdr>
        <w:top w:val="none" w:sz="0" w:space="0" w:color="auto"/>
        <w:left w:val="none" w:sz="0" w:space="0" w:color="auto"/>
        <w:bottom w:val="none" w:sz="0" w:space="0" w:color="auto"/>
        <w:right w:val="none" w:sz="0" w:space="0" w:color="auto"/>
      </w:divBdr>
    </w:div>
    <w:div w:id="538710293">
      <w:bodyDiv w:val="1"/>
      <w:marLeft w:val="0"/>
      <w:marRight w:val="0"/>
      <w:marTop w:val="0"/>
      <w:marBottom w:val="0"/>
      <w:divBdr>
        <w:top w:val="none" w:sz="0" w:space="0" w:color="auto"/>
        <w:left w:val="none" w:sz="0" w:space="0" w:color="auto"/>
        <w:bottom w:val="none" w:sz="0" w:space="0" w:color="auto"/>
        <w:right w:val="none" w:sz="0" w:space="0" w:color="auto"/>
      </w:divBdr>
    </w:div>
    <w:div w:id="590313092">
      <w:bodyDiv w:val="1"/>
      <w:marLeft w:val="0"/>
      <w:marRight w:val="0"/>
      <w:marTop w:val="0"/>
      <w:marBottom w:val="0"/>
      <w:divBdr>
        <w:top w:val="none" w:sz="0" w:space="0" w:color="auto"/>
        <w:left w:val="none" w:sz="0" w:space="0" w:color="auto"/>
        <w:bottom w:val="none" w:sz="0" w:space="0" w:color="auto"/>
        <w:right w:val="none" w:sz="0" w:space="0" w:color="auto"/>
      </w:divBdr>
    </w:div>
    <w:div w:id="677583947">
      <w:bodyDiv w:val="1"/>
      <w:marLeft w:val="0"/>
      <w:marRight w:val="0"/>
      <w:marTop w:val="0"/>
      <w:marBottom w:val="0"/>
      <w:divBdr>
        <w:top w:val="none" w:sz="0" w:space="0" w:color="auto"/>
        <w:left w:val="none" w:sz="0" w:space="0" w:color="auto"/>
        <w:bottom w:val="none" w:sz="0" w:space="0" w:color="auto"/>
        <w:right w:val="none" w:sz="0" w:space="0" w:color="auto"/>
      </w:divBdr>
    </w:div>
    <w:div w:id="713312050">
      <w:bodyDiv w:val="1"/>
      <w:marLeft w:val="0"/>
      <w:marRight w:val="0"/>
      <w:marTop w:val="0"/>
      <w:marBottom w:val="0"/>
      <w:divBdr>
        <w:top w:val="none" w:sz="0" w:space="0" w:color="auto"/>
        <w:left w:val="none" w:sz="0" w:space="0" w:color="auto"/>
        <w:bottom w:val="none" w:sz="0" w:space="0" w:color="auto"/>
        <w:right w:val="none" w:sz="0" w:space="0" w:color="auto"/>
      </w:divBdr>
    </w:div>
    <w:div w:id="754938273">
      <w:bodyDiv w:val="1"/>
      <w:marLeft w:val="0"/>
      <w:marRight w:val="0"/>
      <w:marTop w:val="0"/>
      <w:marBottom w:val="0"/>
      <w:divBdr>
        <w:top w:val="none" w:sz="0" w:space="0" w:color="auto"/>
        <w:left w:val="none" w:sz="0" w:space="0" w:color="auto"/>
        <w:bottom w:val="none" w:sz="0" w:space="0" w:color="auto"/>
        <w:right w:val="none" w:sz="0" w:space="0" w:color="auto"/>
      </w:divBdr>
    </w:div>
    <w:div w:id="787354666">
      <w:bodyDiv w:val="1"/>
      <w:marLeft w:val="0"/>
      <w:marRight w:val="0"/>
      <w:marTop w:val="0"/>
      <w:marBottom w:val="0"/>
      <w:divBdr>
        <w:top w:val="none" w:sz="0" w:space="0" w:color="auto"/>
        <w:left w:val="none" w:sz="0" w:space="0" w:color="auto"/>
        <w:bottom w:val="none" w:sz="0" w:space="0" w:color="auto"/>
        <w:right w:val="none" w:sz="0" w:space="0" w:color="auto"/>
      </w:divBdr>
    </w:div>
    <w:div w:id="853571329">
      <w:bodyDiv w:val="1"/>
      <w:marLeft w:val="0"/>
      <w:marRight w:val="0"/>
      <w:marTop w:val="0"/>
      <w:marBottom w:val="0"/>
      <w:divBdr>
        <w:top w:val="none" w:sz="0" w:space="0" w:color="auto"/>
        <w:left w:val="none" w:sz="0" w:space="0" w:color="auto"/>
        <w:bottom w:val="none" w:sz="0" w:space="0" w:color="auto"/>
        <w:right w:val="none" w:sz="0" w:space="0" w:color="auto"/>
      </w:divBdr>
    </w:div>
    <w:div w:id="853806394">
      <w:bodyDiv w:val="1"/>
      <w:marLeft w:val="0"/>
      <w:marRight w:val="0"/>
      <w:marTop w:val="0"/>
      <w:marBottom w:val="0"/>
      <w:divBdr>
        <w:top w:val="none" w:sz="0" w:space="0" w:color="auto"/>
        <w:left w:val="none" w:sz="0" w:space="0" w:color="auto"/>
        <w:bottom w:val="none" w:sz="0" w:space="0" w:color="auto"/>
        <w:right w:val="none" w:sz="0" w:space="0" w:color="auto"/>
      </w:divBdr>
    </w:div>
    <w:div w:id="862790462">
      <w:bodyDiv w:val="1"/>
      <w:marLeft w:val="0"/>
      <w:marRight w:val="0"/>
      <w:marTop w:val="0"/>
      <w:marBottom w:val="0"/>
      <w:divBdr>
        <w:top w:val="none" w:sz="0" w:space="0" w:color="auto"/>
        <w:left w:val="none" w:sz="0" w:space="0" w:color="auto"/>
        <w:bottom w:val="none" w:sz="0" w:space="0" w:color="auto"/>
        <w:right w:val="none" w:sz="0" w:space="0" w:color="auto"/>
      </w:divBdr>
    </w:div>
    <w:div w:id="1005089349">
      <w:bodyDiv w:val="1"/>
      <w:marLeft w:val="0"/>
      <w:marRight w:val="0"/>
      <w:marTop w:val="0"/>
      <w:marBottom w:val="0"/>
      <w:divBdr>
        <w:top w:val="none" w:sz="0" w:space="0" w:color="auto"/>
        <w:left w:val="none" w:sz="0" w:space="0" w:color="auto"/>
        <w:bottom w:val="none" w:sz="0" w:space="0" w:color="auto"/>
        <w:right w:val="none" w:sz="0" w:space="0" w:color="auto"/>
      </w:divBdr>
    </w:div>
    <w:div w:id="1137574210">
      <w:bodyDiv w:val="1"/>
      <w:marLeft w:val="0"/>
      <w:marRight w:val="0"/>
      <w:marTop w:val="0"/>
      <w:marBottom w:val="0"/>
      <w:divBdr>
        <w:top w:val="none" w:sz="0" w:space="0" w:color="auto"/>
        <w:left w:val="none" w:sz="0" w:space="0" w:color="auto"/>
        <w:bottom w:val="none" w:sz="0" w:space="0" w:color="auto"/>
        <w:right w:val="none" w:sz="0" w:space="0" w:color="auto"/>
      </w:divBdr>
    </w:div>
    <w:div w:id="1297298499">
      <w:bodyDiv w:val="1"/>
      <w:marLeft w:val="0"/>
      <w:marRight w:val="0"/>
      <w:marTop w:val="0"/>
      <w:marBottom w:val="0"/>
      <w:divBdr>
        <w:top w:val="none" w:sz="0" w:space="0" w:color="auto"/>
        <w:left w:val="none" w:sz="0" w:space="0" w:color="auto"/>
        <w:bottom w:val="none" w:sz="0" w:space="0" w:color="auto"/>
        <w:right w:val="none" w:sz="0" w:space="0" w:color="auto"/>
      </w:divBdr>
    </w:div>
    <w:div w:id="1452240924">
      <w:bodyDiv w:val="1"/>
      <w:marLeft w:val="0"/>
      <w:marRight w:val="0"/>
      <w:marTop w:val="0"/>
      <w:marBottom w:val="0"/>
      <w:divBdr>
        <w:top w:val="none" w:sz="0" w:space="0" w:color="auto"/>
        <w:left w:val="none" w:sz="0" w:space="0" w:color="auto"/>
        <w:bottom w:val="none" w:sz="0" w:space="0" w:color="auto"/>
        <w:right w:val="none" w:sz="0" w:space="0" w:color="auto"/>
      </w:divBdr>
    </w:div>
    <w:div w:id="1501699648">
      <w:bodyDiv w:val="1"/>
      <w:marLeft w:val="0"/>
      <w:marRight w:val="0"/>
      <w:marTop w:val="0"/>
      <w:marBottom w:val="0"/>
      <w:divBdr>
        <w:top w:val="none" w:sz="0" w:space="0" w:color="auto"/>
        <w:left w:val="none" w:sz="0" w:space="0" w:color="auto"/>
        <w:bottom w:val="none" w:sz="0" w:space="0" w:color="auto"/>
        <w:right w:val="none" w:sz="0" w:space="0" w:color="auto"/>
      </w:divBdr>
    </w:div>
    <w:div w:id="1676418038">
      <w:bodyDiv w:val="1"/>
      <w:marLeft w:val="0"/>
      <w:marRight w:val="0"/>
      <w:marTop w:val="0"/>
      <w:marBottom w:val="0"/>
      <w:divBdr>
        <w:top w:val="none" w:sz="0" w:space="0" w:color="auto"/>
        <w:left w:val="none" w:sz="0" w:space="0" w:color="auto"/>
        <w:bottom w:val="none" w:sz="0" w:space="0" w:color="auto"/>
        <w:right w:val="none" w:sz="0" w:space="0" w:color="auto"/>
      </w:divBdr>
    </w:div>
    <w:div w:id="1747261832">
      <w:bodyDiv w:val="1"/>
      <w:marLeft w:val="0"/>
      <w:marRight w:val="0"/>
      <w:marTop w:val="0"/>
      <w:marBottom w:val="0"/>
      <w:divBdr>
        <w:top w:val="none" w:sz="0" w:space="0" w:color="auto"/>
        <w:left w:val="none" w:sz="0" w:space="0" w:color="auto"/>
        <w:bottom w:val="none" w:sz="0" w:space="0" w:color="auto"/>
        <w:right w:val="none" w:sz="0" w:space="0" w:color="auto"/>
      </w:divBdr>
    </w:div>
    <w:div w:id="21140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88759-D655-4490-BAF4-93998D965F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8ACC87-D385-4C9D-9F24-F950173F8015}">
  <ds:schemaRefs>
    <ds:schemaRef ds:uri="http://schemas.openxmlformats.org/officeDocument/2006/bibliography"/>
  </ds:schemaRefs>
</ds:datastoreItem>
</file>

<file path=customXml/itemProps3.xml><?xml version="1.0" encoding="utf-8"?>
<ds:datastoreItem xmlns:ds="http://schemas.openxmlformats.org/officeDocument/2006/customXml" ds:itemID="{46284285-A026-43DB-9DE5-B5751E5B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F15851-058E-487B-A42C-BDA4F07FB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3399</Words>
  <Characters>19378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10</cp:revision>
  <cp:lastPrinted>2022-08-27T20:31:00Z</cp:lastPrinted>
  <dcterms:created xsi:type="dcterms:W3CDTF">2022-08-27T20:13:00Z</dcterms:created>
  <dcterms:modified xsi:type="dcterms:W3CDTF">2022-08-27T22:19:00Z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